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B9DF2" w14:textId="451F3A9C" w:rsidR="0005504C" w:rsidRPr="00C206C5" w:rsidRDefault="0005504C" w:rsidP="0005504C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</w:rPr>
      </w:pPr>
      <w:r>
        <w:rPr>
          <w:rFonts w:ascii="GHEA Grapalat" w:hAnsi="GHEA Grapalat" w:cs="Sylfaen"/>
          <w:sz w:val="16"/>
          <w:szCs w:val="16"/>
          <w:lang w:val="hy-AM"/>
        </w:rPr>
        <w:t xml:space="preserve">Հավելված N </w:t>
      </w:r>
      <w:r w:rsidR="00C3159B">
        <w:rPr>
          <w:rFonts w:ascii="GHEA Grapalat" w:hAnsi="GHEA Grapalat" w:cs="Sylfaen"/>
          <w:sz w:val="16"/>
          <w:szCs w:val="16"/>
        </w:rPr>
        <w:t>117</w:t>
      </w:r>
    </w:p>
    <w:p w14:paraId="6DB6F992" w14:textId="77777777" w:rsidR="0005504C" w:rsidRDefault="0005504C" w:rsidP="0005504C">
      <w:pPr>
        <w:spacing w:after="0" w:line="240" w:lineRule="auto"/>
        <w:contextualSpacing/>
        <w:jc w:val="right"/>
        <w:rPr>
          <w:rFonts w:ascii="GHEA Grapalat" w:hAnsi="GHEA Grapalat" w:cs="Sylfaen"/>
          <w:b/>
          <w:sz w:val="16"/>
          <w:szCs w:val="16"/>
          <w:lang w:val="hy-AM"/>
        </w:rPr>
      </w:pPr>
      <w:r>
        <w:rPr>
          <w:rFonts w:ascii="GHEA Grapalat" w:hAnsi="GHEA Grapalat" w:cs="Sylfaen"/>
          <w:b/>
          <w:sz w:val="16"/>
          <w:szCs w:val="16"/>
          <w:lang w:val="hy-AM"/>
        </w:rPr>
        <w:t>Հաստատված է</w:t>
      </w:r>
    </w:p>
    <w:p w14:paraId="1F9139C5" w14:textId="77777777" w:rsidR="0005504C" w:rsidRDefault="0005504C" w:rsidP="0005504C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  <w:lang w:val="hy-AM"/>
        </w:rPr>
      </w:pPr>
      <w:r>
        <w:rPr>
          <w:rFonts w:ascii="GHEA Grapalat" w:hAnsi="GHEA Grapalat" w:cs="Sylfaen"/>
          <w:sz w:val="16"/>
          <w:szCs w:val="16"/>
          <w:lang w:val="hy-AM"/>
        </w:rPr>
        <w:t>Աշխատանքի և սոցիալական հարցերի</w:t>
      </w:r>
    </w:p>
    <w:p w14:paraId="21620B6B" w14:textId="77777777" w:rsidR="0005504C" w:rsidRDefault="0005504C" w:rsidP="0005504C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  <w:lang w:val="hy-AM"/>
        </w:rPr>
      </w:pPr>
      <w:r>
        <w:rPr>
          <w:rFonts w:ascii="GHEA Grapalat" w:hAnsi="GHEA Grapalat" w:cs="Sylfaen"/>
          <w:sz w:val="16"/>
          <w:szCs w:val="16"/>
          <w:lang w:val="hy-AM"/>
        </w:rPr>
        <w:t xml:space="preserve"> նախարարության գլխավոր քարտուղարի </w:t>
      </w:r>
    </w:p>
    <w:p w14:paraId="057DB7A8" w14:textId="3067D296" w:rsidR="00100ABA" w:rsidRDefault="00931C2C" w:rsidP="00100ABA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24"/>
          <w:lang w:val="hy-AM"/>
        </w:rPr>
      </w:pPr>
      <w:r>
        <w:rPr>
          <w:rFonts w:ascii="GHEA Grapalat" w:hAnsi="GHEA Grapalat" w:cs="Sylfaen"/>
          <w:sz w:val="16"/>
          <w:szCs w:val="24"/>
          <w:lang w:val="hy-AM"/>
        </w:rPr>
        <w:t>2018 թ. սեպտեմբերի 11-ի N 1139-Ա/4 հրամանով</w:t>
      </w:r>
    </w:p>
    <w:p w14:paraId="1A069831" w14:textId="0A093F29" w:rsidR="00931C2C" w:rsidRDefault="00931C2C" w:rsidP="00100ABA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24"/>
          <w:lang w:val="hy-AM"/>
        </w:rPr>
      </w:pPr>
    </w:p>
    <w:p w14:paraId="1FC8B394" w14:textId="77777777" w:rsidR="00931C2C" w:rsidRPr="00F7149B" w:rsidRDefault="00931C2C" w:rsidP="00100ABA">
      <w:pPr>
        <w:spacing w:after="0" w:line="240" w:lineRule="auto"/>
        <w:contextualSpacing/>
        <w:jc w:val="right"/>
        <w:rPr>
          <w:rFonts w:ascii="GHEA Grapalat" w:hAnsi="GHEA Grapalat" w:cs="Sylfaen"/>
          <w:b/>
          <w:lang w:val="hy-AM"/>
        </w:rPr>
      </w:pPr>
      <w:bookmarkStart w:id="0" w:name="_GoBack"/>
      <w:bookmarkEnd w:id="0"/>
    </w:p>
    <w:p w14:paraId="42FB494D" w14:textId="77777777" w:rsidR="00852B22" w:rsidRPr="00B26498" w:rsidRDefault="00852B22" w:rsidP="00852B22">
      <w:pPr>
        <w:spacing w:after="0" w:line="240" w:lineRule="auto"/>
        <w:contextualSpacing/>
        <w:jc w:val="center"/>
        <w:rPr>
          <w:rFonts w:ascii="GHEA Grapalat" w:hAnsi="GHEA Grapalat" w:cs="Sylfaen"/>
          <w:b/>
          <w:caps/>
          <w:sz w:val="20"/>
          <w:szCs w:val="20"/>
          <w:lang w:val="hy-AM"/>
        </w:rPr>
      </w:pPr>
      <w:r w:rsidRPr="00B26498">
        <w:rPr>
          <w:rFonts w:ascii="GHEA Grapalat" w:hAnsi="GHEA Grapalat" w:cs="Sylfaen"/>
          <w:b/>
          <w:caps/>
          <w:sz w:val="20"/>
          <w:szCs w:val="20"/>
          <w:lang w:val="hy-AM"/>
        </w:rPr>
        <w:t>քաղաքացիական ծառայության պաշտոնի անձնագ</w:t>
      </w:r>
      <w:r w:rsidR="000E31FA" w:rsidRPr="00B26498">
        <w:rPr>
          <w:rFonts w:ascii="GHEA Grapalat" w:hAnsi="GHEA Grapalat" w:cs="Sylfaen"/>
          <w:b/>
          <w:caps/>
          <w:sz w:val="20"/>
          <w:szCs w:val="20"/>
          <w:lang w:val="hy-AM"/>
        </w:rPr>
        <w:t>ի</w:t>
      </w:r>
      <w:r w:rsidRPr="00B26498">
        <w:rPr>
          <w:rFonts w:ascii="GHEA Grapalat" w:hAnsi="GHEA Grapalat" w:cs="Sylfaen"/>
          <w:b/>
          <w:caps/>
          <w:sz w:val="20"/>
          <w:szCs w:val="20"/>
          <w:lang w:val="hy-AM"/>
        </w:rPr>
        <w:t xml:space="preserve">ր </w:t>
      </w:r>
    </w:p>
    <w:p w14:paraId="3D37DB53" w14:textId="77777777" w:rsidR="008E731C" w:rsidRPr="00F84B1A" w:rsidRDefault="008E731C" w:rsidP="008E731C">
      <w:pPr>
        <w:spacing w:after="0" w:line="240" w:lineRule="auto"/>
        <w:contextualSpacing/>
        <w:rPr>
          <w:rFonts w:ascii="GHEA Grapalat" w:hAnsi="GHEA Grapalat" w:cs="Sylfaen"/>
          <w:b/>
          <w:sz w:val="20"/>
          <w:szCs w:val="20"/>
          <w:lang w:val="hy-AM"/>
        </w:rPr>
      </w:pPr>
    </w:p>
    <w:p w14:paraId="22E5DC84" w14:textId="77777777" w:rsidR="000E31FA" w:rsidRPr="00B26498" w:rsidRDefault="008E731C" w:rsidP="008E731C">
      <w:pPr>
        <w:spacing w:after="0" w:line="240" w:lineRule="auto"/>
        <w:contextualSpacing/>
        <w:jc w:val="center"/>
        <w:rPr>
          <w:rFonts w:ascii="GHEA Grapalat" w:hAnsi="GHEA Grapalat" w:cs="Sylfaen"/>
          <w:b/>
          <w:caps/>
          <w:sz w:val="20"/>
          <w:szCs w:val="20"/>
          <w:lang w:val="hy-AM"/>
        </w:rPr>
      </w:pPr>
      <w:r w:rsidRPr="00B26498">
        <w:rPr>
          <w:rFonts w:ascii="GHEA Grapalat" w:hAnsi="GHEA Grapalat" w:cs="Sylfaen"/>
          <w:b/>
          <w:caps/>
          <w:sz w:val="20"/>
          <w:szCs w:val="20"/>
          <w:lang w:val="hy-AM"/>
        </w:rPr>
        <w:t>Աշխատանքի ԵՎ սոցիալական հարցերի</w:t>
      </w:r>
      <w:r w:rsidR="000E31FA" w:rsidRPr="00B26498">
        <w:rPr>
          <w:rFonts w:ascii="GHEA Grapalat" w:hAnsi="GHEA Grapalat" w:cs="Sylfaen"/>
          <w:b/>
          <w:caps/>
          <w:sz w:val="20"/>
          <w:szCs w:val="20"/>
          <w:lang w:val="hy-AM"/>
        </w:rPr>
        <w:t xml:space="preserve">նախարարության </w:t>
      </w:r>
      <w:r w:rsidR="00A10F8D" w:rsidRPr="00F84B1A">
        <w:rPr>
          <w:rFonts w:ascii="GHEA Grapalat" w:hAnsi="GHEA Grapalat" w:cs="Sylfaen"/>
          <w:b/>
          <w:bCs/>
          <w:sz w:val="20"/>
          <w:szCs w:val="20"/>
          <w:lang w:val="hy-AM"/>
        </w:rPr>
        <w:t>ՖԻՆԱՆՍԱԿԱՆ ԵՎ</w:t>
      </w:r>
      <w:r w:rsidRPr="00F84B1A">
        <w:rPr>
          <w:rFonts w:ascii="GHEA Grapalat" w:hAnsi="GHEA Grapalat" w:cs="Sylfaen"/>
          <w:b/>
          <w:bCs/>
          <w:sz w:val="20"/>
          <w:szCs w:val="20"/>
          <w:lang w:val="hy-AM"/>
        </w:rPr>
        <w:t xml:space="preserve"> ՀԱՇՎԱՊԱՀԱԿԱՆ ՀԱՇՎԱՌՄԱՆ </w:t>
      </w:r>
      <w:r w:rsidR="000E31FA" w:rsidRPr="00B26498">
        <w:rPr>
          <w:rFonts w:ascii="GHEA Grapalat" w:hAnsi="GHEA Grapalat" w:cs="Sylfaen"/>
          <w:b/>
          <w:caps/>
          <w:sz w:val="20"/>
          <w:szCs w:val="20"/>
          <w:lang w:val="hy-AM"/>
        </w:rPr>
        <w:t>վարչության պետ</w:t>
      </w:r>
    </w:p>
    <w:p w14:paraId="674973DD" w14:textId="77777777" w:rsidR="00852B22" w:rsidRPr="00FA181F" w:rsidRDefault="00852B22" w:rsidP="00852B22">
      <w:pPr>
        <w:spacing w:after="0" w:line="240" w:lineRule="auto"/>
        <w:contextualSpacing/>
        <w:jc w:val="right"/>
        <w:rPr>
          <w:rFonts w:ascii="GHEA Grapalat" w:eastAsia="MS Mincho" w:hAnsi="GHEA Grapalat" w:cs="Sylfaen"/>
          <w:lang w:val="hy-AM"/>
        </w:rPr>
      </w:pPr>
    </w:p>
    <w:tbl>
      <w:tblPr>
        <w:tblW w:w="10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57"/>
      </w:tblGrid>
      <w:tr w:rsidR="00852B22" w:rsidRPr="00FA181F" w14:paraId="728DA217" w14:textId="77777777" w:rsidTr="00B26498">
        <w:tc>
          <w:tcPr>
            <w:tcW w:w="10257" w:type="dxa"/>
          </w:tcPr>
          <w:p w14:paraId="07EEE32B" w14:textId="77777777" w:rsidR="00852B22" w:rsidRPr="00FA181F" w:rsidRDefault="00852B22" w:rsidP="00CA13C3">
            <w:pPr>
              <w:spacing w:after="0" w:line="360" w:lineRule="auto"/>
              <w:ind w:left="360"/>
              <w:jc w:val="center"/>
              <w:rPr>
                <w:rFonts w:ascii="GHEA Grapalat" w:hAnsi="GHEA Grapalat" w:cs="Arial"/>
                <w:lang w:val="hy-AM"/>
              </w:rPr>
            </w:pPr>
            <w:r w:rsidRPr="00FA181F">
              <w:rPr>
                <w:rFonts w:ascii="GHEA Grapalat" w:hAnsi="GHEA Grapalat" w:cs="Arial"/>
                <w:b/>
                <w:lang w:val="hy-AM"/>
              </w:rPr>
              <w:t>1</w:t>
            </w:r>
            <w:r w:rsidR="00CA13C3" w:rsidRPr="00FA181F">
              <w:rPr>
                <w:rFonts w:ascii="GHEA Grapalat" w:hAnsi="GHEA Grapalat" w:cs="Arial"/>
                <w:b/>
              </w:rPr>
              <w:t>.</w:t>
            </w:r>
            <w:r w:rsidRPr="00FA181F">
              <w:rPr>
                <w:rFonts w:ascii="GHEA Grapalat" w:hAnsi="GHEA Grapalat" w:cs="Arial"/>
                <w:b/>
                <w:lang w:val="hy-AM"/>
              </w:rPr>
              <w:t xml:space="preserve">Ընդհանուր </w:t>
            </w:r>
            <w:proofErr w:type="spellStart"/>
            <w:r w:rsidRPr="00FA181F">
              <w:rPr>
                <w:rFonts w:ascii="GHEA Grapalat" w:hAnsi="GHEA Grapalat" w:cs="Arial"/>
                <w:b/>
              </w:rPr>
              <w:t>դրույթներ</w:t>
            </w:r>
            <w:proofErr w:type="spellEnd"/>
          </w:p>
        </w:tc>
      </w:tr>
      <w:tr w:rsidR="00852B22" w:rsidRPr="00931C2C" w14:paraId="7F05EF85" w14:textId="77777777" w:rsidTr="00B26498">
        <w:tc>
          <w:tcPr>
            <w:tcW w:w="10257" w:type="dxa"/>
          </w:tcPr>
          <w:p w14:paraId="3E903269" w14:textId="77777777" w:rsidR="009961D1" w:rsidRPr="00B26498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B26498">
              <w:rPr>
                <w:rFonts w:ascii="GHEA Grapalat" w:hAnsi="GHEA Grapalat" w:cs="Sylfaen"/>
                <w:b/>
                <w:sz w:val="20"/>
                <w:szCs w:val="20"/>
                <w:lang w:eastAsia="ru-RU"/>
              </w:rPr>
              <w:t xml:space="preserve">1.1 </w:t>
            </w: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 xml:space="preserve">Պաշտոնի </w:t>
            </w:r>
            <w:r w:rsidRPr="00B26498">
              <w:rPr>
                <w:rFonts w:ascii="GHEA Grapalat" w:hAnsi="GHEA Grapalat" w:cs="Sylfaen"/>
                <w:b/>
                <w:sz w:val="20"/>
                <w:szCs w:val="20"/>
                <w:lang w:val="hy-AM" w:eastAsia="ru-RU"/>
              </w:rPr>
              <w:t>անվանումը, ծածկագիրը</w:t>
            </w:r>
          </w:p>
          <w:p w14:paraId="3CEAA8E8" w14:textId="77777777" w:rsidR="009961D1" w:rsidRPr="00B26498" w:rsidRDefault="008E731C" w:rsidP="00853642">
            <w:pPr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Աշխատանքի</w:t>
            </w: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և</w:t>
            </w: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սոցիալական</w:t>
            </w: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հարցերի</w:t>
            </w:r>
            <w:r w:rsidR="00F4776C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9961D1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նախարարության </w:t>
            </w:r>
            <w:r w:rsidRPr="00B26498">
              <w:rPr>
                <w:rFonts w:ascii="GHEA Grapalat" w:hAnsi="GHEA Grapalat" w:cs="Sylfaen"/>
                <w:b/>
                <w:bCs/>
                <w:sz w:val="20"/>
                <w:szCs w:val="20"/>
                <w:lang w:val="hy-AM"/>
              </w:rPr>
              <w:t>ֆինանսական և հաշվապահական հաշվառման</w:t>
            </w:r>
            <w:r w:rsidR="009961D1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վարչության (այսուհետ` Վարչություն) պետ  (ծածկագիրը` </w:t>
            </w:r>
            <w:r w:rsidR="006E597A" w:rsidRPr="00B26498">
              <w:rPr>
                <w:rFonts w:ascii="GHEA Grapalat" w:hAnsi="GHEA Grapalat"/>
                <w:sz w:val="20"/>
                <w:szCs w:val="20"/>
                <w:lang w:val="hy-AM"/>
              </w:rPr>
              <w:t>10-33.</w:t>
            </w:r>
            <w:r w:rsidR="009E5286" w:rsidRPr="00B26498"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  <w:r w:rsidR="006E597A" w:rsidRPr="00B26498">
              <w:rPr>
                <w:rFonts w:ascii="GHEA Grapalat" w:hAnsi="GHEA Grapalat"/>
                <w:sz w:val="20"/>
                <w:szCs w:val="20"/>
                <w:lang w:val="hy-AM"/>
              </w:rPr>
              <w:t>-Ղ3-1</w:t>
            </w:r>
            <w:r w:rsidR="009961D1" w:rsidRPr="00B26498">
              <w:rPr>
                <w:rFonts w:ascii="GHEA Grapalat" w:hAnsi="GHEA Grapalat"/>
                <w:sz w:val="20"/>
                <w:szCs w:val="20"/>
                <w:lang w:val="hy-AM"/>
              </w:rPr>
              <w:t>)</w:t>
            </w:r>
          </w:p>
          <w:p w14:paraId="115EA00E" w14:textId="77777777" w:rsidR="009961D1" w:rsidRPr="00B26498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 xml:space="preserve">1.2  Ենթակա և հաշվետու է </w:t>
            </w:r>
          </w:p>
          <w:p w14:paraId="762EEF68" w14:textId="1B660AAC" w:rsidR="00593360" w:rsidRPr="00B26498" w:rsidRDefault="00593360" w:rsidP="00593360">
            <w:pPr>
              <w:spacing w:after="0" w:line="240" w:lineRule="auto"/>
              <w:ind w:right="9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>Վարչության  պետ</w:t>
            </w:r>
            <w:r w:rsidR="009545A6">
              <w:rPr>
                <w:rFonts w:ascii="GHEA Grapalat" w:hAnsi="GHEA Grapalat"/>
                <w:sz w:val="20"/>
                <w:szCs w:val="20"/>
                <w:lang w:val="hy-AM"/>
              </w:rPr>
              <w:t>ը հաշվետու և անմիջական ենթակա է</w:t>
            </w: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</w:t>
            </w:r>
            <w:r w:rsidR="001E70B6">
              <w:rPr>
                <w:rFonts w:ascii="GHEA Grapalat" w:hAnsi="GHEA Grapalat"/>
                <w:sz w:val="20"/>
                <w:szCs w:val="20"/>
                <w:lang w:val="hy-AM"/>
              </w:rPr>
              <w:t>Նախարարին, անմիջական հաշվետու է Գ</w:t>
            </w: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լխավոր քարտուղարին։ </w:t>
            </w:r>
          </w:p>
          <w:p w14:paraId="01A35D13" w14:textId="77777777" w:rsidR="009961D1" w:rsidRPr="00B26498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 xml:space="preserve">1.3 Ենթակա և հաշվետու </w:t>
            </w:r>
            <w:r w:rsidR="0073581B"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պաշտոններ</w:t>
            </w: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 xml:space="preserve"> </w:t>
            </w:r>
          </w:p>
          <w:p w14:paraId="733651C7" w14:textId="77777777" w:rsidR="009961D1" w:rsidRPr="00B26498" w:rsidRDefault="009961D1" w:rsidP="00853642">
            <w:pPr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Վարչության պետին  </w:t>
            </w:r>
            <w:r w:rsidR="00593360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անմիջական ենթակա և հաշվետու են </w:t>
            </w: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>Բաժ</w:t>
            </w:r>
            <w:r w:rsidR="001E70B6">
              <w:rPr>
                <w:rFonts w:ascii="GHEA Grapalat" w:hAnsi="GHEA Grapalat"/>
                <w:sz w:val="20"/>
                <w:szCs w:val="20"/>
                <w:lang w:val="hy-AM"/>
              </w:rPr>
              <w:t>ին</w:t>
            </w: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>ն</w:t>
            </w:r>
            <w:r w:rsidR="001E70B6">
              <w:rPr>
                <w:rFonts w:ascii="GHEA Grapalat" w:hAnsi="GHEA Grapalat"/>
                <w:sz w:val="20"/>
                <w:szCs w:val="20"/>
                <w:lang w:val="hy-AM"/>
              </w:rPr>
              <w:t>եր</w:t>
            </w: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>ի պետերը</w:t>
            </w:r>
          </w:p>
          <w:p w14:paraId="05EC421F" w14:textId="77777777" w:rsidR="009961D1" w:rsidRPr="00B26498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 xml:space="preserve">1.4  </w:t>
            </w:r>
            <w:r w:rsidR="0073581B"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Փոխարինող պ</w:t>
            </w: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 xml:space="preserve">աշտոնի </w:t>
            </w:r>
            <w:r w:rsidR="0073581B"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 xml:space="preserve">կամ </w:t>
            </w: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պաշտոններ</w:t>
            </w:r>
            <w:r w:rsidR="0073581B"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ի անվանումները</w:t>
            </w:r>
          </w:p>
          <w:p w14:paraId="53B163D2" w14:textId="272A433E" w:rsidR="009961D1" w:rsidRPr="00B26498" w:rsidRDefault="009961D1" w:rsidP="00853642">
            <w:pPr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>Վարչության պետի</w:t>
            </w:r>
            <w:r w:rsidR="001D4BE9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</w:t>
            </w: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>բացակայության դեպքում նրան փոխարինում է</w:t>
            </w:r>
            <w:r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 </w:t>
            </w: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>Բաժ</w:t>
            </w:r>
            <w:r w:rsidR="001E70B6">
              <w:rPr>
                <w:rFonts w:ascii="GHEA Grapalat" w:hAnsi="GHEA Grapalat"/>
                <w:sz w:val="20"/>
                <w:szCs w:val="20"/>
                <w:lang w:val="hy-AM"/>
              </w:rPr>
              <w:t>ին</w:t>
            </w: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>ն</w:t>
            </w:r>
            <w:r w:rsidR="001E70B6">
              <w:rPr>
                <w:rFonts w:ascii="GHEA Grapalat" w:hAnsi="GHEA Grapalat"/>
                <w:sz w:val="20"/>
                <w:szCs w:val="20"/>
                <w:lang w:val="hy-AM"/>
              </w:rPr>
              <w:t>եր</w:t>
            </w:r>
            <w:r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ի պետերից մեկը: </w:t>
            </w:r>
          </w:p>
          <w:p w14:paraId="574F50D8" w14:textId="77777777" w:rsidR="009961D1" w:rsidRPr="00B26498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1.5 Աշխատավայրը</w:t>
            </w:r>
          </w:p>
          <w:p w14:paraId="18DD5B58" w14:textId="77777777" w:rsidR="00852B22" w:rsidRPr="00B26498" w:rsidRDefault="009961D1" w:rsidP="00853642">
            <w:pPr>
              <w:spacing w:after="0" w:line="240" w:lineRule="auto"/>
              <w:jc w:val="both"/>
              <w:rPr>
                <w:rFonts w:ascii="GHEA Grapalat" w:hAnsi="GHEA Grapalat" w:cs="Arial"/>
                <w:sz w:val="20"/>
                <w:szCs w:val="20"/>
                <w:lang w:val="hy-AM" w:eastAsia="ru-RU"/>
              </w:rPr>
            </w:pPr>
            <w:r w:rsidRPr="00B26498">
              <w:rPr>
                <w:rFonts w:ascii="GHEA Grapalat" w:hAnsi="GHEA Grapalat" w:cs="Sylfaen"/>
                <w:sz w:val="20"/>
                <w:szCs w:val="20"/>
                <w:lang w:val="hy-AM" w:eastAsia="ru-RU"/>
              </w:rPr>
              <w:t>Հայաստան</w:t>
            </w:r>
            <w:r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,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 w:eastAsia="ru-RU"/>
              </w:rPr>
              <w:t>ք</w:t>
            </w:r>
            <w:r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>.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 w:eastAsia="ru-RU"/>
              </w:rPr>
              <w:t>Երևան</w:t>
            </w:r>
            <w:r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,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 w:eastAsia="ru-RU"/>
              </w:rPr>
              <w:t>Կենտրոն</w:t>
            </w:r>
            <w:r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 w:eastAsia="ru-RU"/>
              </w:rPr>
              <w:t>վարչական</w:t>
            </w:r>
            <w:r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 w:eastAsia="ru-RU"/>
              </w:rPr>
              <w:t>շրջան, Կառավարական</w:t>
            </w:r>
            <w:r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 w:eastAsia="ru-RU"/>
              </w:rPr>
              <w:t>շենք</w:t>
            </w:r>
            <w:r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 N3</w:t>
            </w:r>
          </w:p>
        </w:tc>
      </w:tr>
      <w:tr w:rsidR="0005326E" w:rsidRPr="00931C2C" w14:paraId="29307D5D" w14:textId="77777777" w:rsidTr="00B26498">
        <w:tc>
          <w:tcPr>
            <w:tcW w:w="10257" w:type="dxa"/>
          </w:tcPr>
          <w:p w14:paraId="21C2B622" w14:textId="77777777" w:rsidR="0005326E" w:rsidRPr="00B26498" w:rsidRDefault="0005326E" w:rsidP="00B26498">
            <w:pPr>
              <w:pStyle w:val="ListParagraph1"/>
              <w:spacing w:after="0" w:line="240" w:lineRule="auto"/>
              <w:ind w:left="1080"/>
              <w:jc w:val="center"/>
              <w:rPr>
                <w:rFonts w:ascii="GHEA Grapalat" w:hAnsi="GHEA Grapalat" w:cs="Arial"/>
                <w:b/>
                <w:sz w:val="20"/>
                <w:szCs w:val="20"/>
                <w:lang w:val="hy-AM"/>
              </w:rPr>
            </w:pP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/>
              </w:rPr>
              <w:t>2</w:t>
            </w:r>
            <w:r w:rsidR="00CA13C3" w:rsidRPr="00B26498">
              <w:rPr>
                <w:rFonts w:ascii="GHEA Grapalat" w:hAnsi="GHEA Grapalat" w:cs="Arial"/>
                <w:b/>
                <w:sz w:val="20"/>
                <w:szCs w:val="20"/>
                <w:lang w:val="hy-AM"/>
              </w:rPr>
              <w:t>.</w:t>
            </w: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/>
              </w:rPr>
              <w:t xml:space="preserve"> Պաշտոնի բնութագիր</w:t>
            </w:r>
          </w:p>
          <w:p w14:paraId="45D1F0B8" w14:textId="77777777" w:rsidR="0005326E" w:rsidRPr="00B26498" w:rsidRDefault="0005326E" w:rsidP="00B26498">
            <w:pPr>
              <w:spacing w:after="0" w:line="240" w:lineRule="auto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 xml:space="preserve">2.1 Աշխատանքի բնույթը, իրավունքները, պարտականությունները </w:t>
            </w:r>
          </w:p>
          <w:p w14:paraId="220CAFCB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F865BC" w:rsidRPr="0075496D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է Հայաստանի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Հանրապետության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տվյալ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տարվա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պետական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բյուջեի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հաշվին Նախարարության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միջոցով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իրականացվող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ծրագրերի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ծախսերի տարեկան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նախահաշիվների,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ֆինանսական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պարտավորությունների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կատարման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ժամանակացույցերի կազմման, հաստատման ներկայացման աշխատանքները,</w:t>
            </w:r>
          </w:p>
          <w:p w14:paraId="5BC0B644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59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Կազմակերպում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է Հայաստանի Հանրապետության պետական միջնաժամկետ ծախսերի ծրագրի, ինչպես նաև հաջորդ տարվա պետական բյուջեի նախագծում ընդգրկվելիք ծախսային ծրագրերի կազմման նպատակով Նախարարության ճյուղային ստորաբաժանումների կողմից ներկայացված հայտերի ֆինանսական հաշվարկների </w:t>
            </w:r>
            <w:r w:rsidR="003D7413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և արդյունքային ցուցանիշների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իրականացման, լիազոր մարմնի կողմից սահմանված ձևաչափերին համապատասխան ֆինանսական հաշվարկների </w:t>
            </w:r>
            <w:r w:rsidR="003D7413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և արդյունքային ցուցանիշների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կազմման և ըստ ծրագրերի ամփոփման աշխատանքները,</w:t>
            </w:r>
          </w:p>
          <w:p w14:paraId="0B1D3F66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F865BC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է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Հայաստանի Հանրապետության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պետական  միջնաժամկետ ծախսերի ծրագրի, ինչպես նաև հաջորդ տարվա պետական բյուջեի նախագծում ընդգրկվելիք ծախսային ծրագրերի 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բյուջետային հայտերի փաթեթների կազմման և Հայաստանի Հանրապետության ֆինանսների նախարարություն ներկայացման աշխատանքները</w:t>
            </w:r>
            <w:r w:rsidR="00055434" w:rsidRPr="00B26498">
              <w:rPr>
                <w:rFonts w:ascii="GHEA Grapalat" w:hAnsi="GHEA Grapalat"/>
                <w:color w:val="000000"/>
                <w:sz w:val="20"/>
                <w:szCs w:val="20"/>
                <w:lang w:val="hy-AM"/>
              </w:rPr>
              <w:t>,</w:t>
            </w:r>
          </w:p>
          <w:p w14:paraId="7C15E6B8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Հայաստանի Հանրապետության պետական բյուջեով նախատեսված ծրագրերի գծով ներքին հոդվածային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վերաբաշխման փաստաթղթերի փաթեթի կազմման աշխատանքները,</w:t>
            </w:r>
          </w:p>
          <w:p w14:paraId="6F4129A9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Հայաստանի Հանրապետության պետական բյուջեով նախատեսված ծրագրերի գծով միջծրագրային վերաբաշխման փաստաթղթերի փաթեթի կազմման աշխատանքները,</w:t>
            </w:r>
          </w:p>
          <w:p w14:paraId="31E82C4F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Հայաստանի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Հանրապետության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պետական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բյուջեի հաշվին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Ն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ախարարության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միջոցով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իրականացվող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ծրագրերի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գ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ծով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ամենամսյա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ֆինանսավորման բյուջետային և միջգանձապետական հայտերի կազմման և ներկայացման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32F8AC8A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Հայաստանի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Հանրապետության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պետական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բյուջեի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Ն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ախարարության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միջոցով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իրականացվող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ծրագրերի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գ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ծով նախատեսված միջոցների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եռամսյակային սահմանաքանակների իրացման վերաբերյալ տեղեկատվության ամփոփման և Հայաստանի Հանրապետության ֆինանսների նախարարություն ներկայացման գործընթացին </w:t>
            </w:r>
            <w:r w:rsidR="003D7413">
              <w:rPr>
                <w:rFonts w:ascii="GHEA Grapalat" w:hAnsi="GHEA Grapalat" w:cs="Sylfaen"/>
                <w:sz w:val="20"/>
                <w:szCs w:val="20"/>
                <w:lang w:val="hy-AM"/>
              </w:rPr>
              <w:t>աշխատանքները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ը, </w:t>
            </w:r>
          </w:p>
          <w:p w14:paraId="08FFFBCF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Նախարարության ֆինանսական և ոչ ֆինանսական ցուցանիշների (արդյունքային) ամփոփ եռամսյակային հաշվետվության ֆինանսական մասի կազմման աշխատանքներին մասնակցությունը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,</w:t>
            </w:r>
          </w:p>
          <w:p w14:paraId="5F6BE739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59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lastRenderedPageBreak/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Նախորդ բյուջետային տարվա ընթացքում Հայաստանի Հանրապետության պետական բյուջեով նախատեսված` Նախարարության միջոցով ֆինանսավորվող, ծախսային ծրագրերի կատարման վերաբերյալ տարեկան ամփոփ հաշվետվության կազմման աշխատանքները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,</w:t>
            </w:r>
          </w:p>
          <w:p w14:paraId="49926A4C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ս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ոցիալական պաշտպանության ոլորտին վերաբերվող նորմատիվ իրավական ակտերի նախագծերի ազդեցության ֆինանսական գնահատականի վերաբերյալ եզրակացությունների տրամադրման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7C1508C2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Նախարարության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համակարգի ֆինանսական բնույթի չափորոշիչների մշակման և հաստատման ներկայացման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4DFE01B9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Նախարարությունում մշակվող ֆինանսական և հաշվապահական հաշվառման բնույթի փաստաթղթերի իրավական կարգավորման ապահովումը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, </w:t>
            </w:r>
          </w:p>
          <w:p w14:paraId="2494EACE" w14:textId="77777777" w:rsidR="00055434" w:rsidRPr="00B26498" w:rsidRDefault="00F84B1A" w:rsidP="00B26498">
            <w:pPr>
              <w:numPr>
                <w:ilvl w:val="0"/>
                <w:numId w:val="33"/>
              </w:numPr>
              <w:tabs>
                <w:tab w:val="left" w:pos="720"/>
                <w:tab w:val="left" w:pos="1080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Կազմակերպում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է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Վ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արչության կանոնադրական խնդիրներին և գործառույթներին առնչվող դիմում-բողոքների կապակցությամբ Նախարարության վարչական լսումներ իրականացնող հանձնաժողովի կողմից հրավիրված նիստի նախապատրաստական աշխատանքներին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 xml:space="preserve"> Վարչության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մասնակցությունը,</w:t>
            </w:r>
          </w:p>
          <w:p w14:paraId="00009717" w14:textId="1964C8DF" w:rsidR="00055434" w:rsidRPr="00B26498" w:rsidRDefault="00F84B1A" w:rsidP="00B26498">
            <w:pPr>
              <w:numPr>
                <w:ilvl w:val="0"/>
                <w:numId w:val="33"/>
              </w:numPr>
              <w:tabs>
                <w:tab w:val="left" w:pos="720"/>
                <w:tab w:val="left" w:pos="1080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է Նախարարության հաստիքացուցակների կազմման, համաձայնեցման և հաս</w:t>
            </w:r>
            <w:r w:rsidR="00A24FAC">
              <w:rPr>
                <w:rFonts w:ascii="GHEA Grapalat" w:hAnsi="GHEA Grapalat"/>
                <w:sz w:val="20"/>
                <w:szCs w:val="20"/>
                <w:lang w:val="hy-AM"/>
              </w:rPr>
              <w:t>տատման ներկայացման աշխատանքները,</w:t>
            </w:r>
          </w:p>
          <w:p w14:paraId="31B0EDF3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59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Հայաստանի Հանրապետության տվյալ տարվա պետական բյուջեով հաստատված և Նախարարության միջոցով իրականացվող ծախսային ծրագրերով նախատեսված գնումների մասին օրենսդրությունից չբխող միջոցների բաշխումը` ըստ կատարողների,</w:t>
            </w:r>
          </w:p>
          <w:p w14:paraId="6BA55DA4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59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F865BC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է Հայաստանի Հանրապետության տվյալ տարվա պետական բյուջեի հաշվին Նախարարության միջոցով իրականացվող ծրագրերի գնումների մասին օրենսդրությունից չբխող պայմանագրերից քաղվածքների կազմման, հաստատման ներկայացման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42064674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Հայաստանի Հանրապետության տվյալ տարվա պետական բյուջեի հաշվին Նախարարության միջոցով իրականացվող ծրագրերի գծով գնումների մասին օրենսդրությունից չբխող պայմանագրերի կազմման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05C99CF2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Հայաստանի Հանրապետության տվյալ տարվա պետական բյուջեի հաշվին Նախարարության միջոցով իրականացվող ծրագրերի գծով գնումների մասին օրենսդրությունից չբխող` կնքված պայմանագերի շրջանակներում ֆինանսական հաշվետվությունների և կատարողականների փաստաթղթային ընդունման, ամփոփման և հաստատման ներկայացման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2296AA5C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Նախարարության համակարգի կազմակերպությունների կողմից հումանիտար և մարդասիրական օգնությունների կարգով ստացված դրամական և ապրանքանյութական արժեքների վերաբերյալ ներկայացվող ամսական հաշվետվությունների ընդունման, ամփոփման և ներկայացման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091258FA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F865BC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է Նախարարության կազմակերպությունների կարիքների համար ձեռք բերման ենթակա ապրանքների, աշխատանքների և ծառայությունների ելակետային գների գնագոյացման աշխատանքներին մասնակցությունը` համաձայն սահմանված կարգի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1FEC2239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Կազմակերպում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է</w:t>
            </w:r>
            <w:r w:rsidR="00055434" w:rsidRPr="00B26498">
              <w:rPr>
                <w:rFonts w:ascii="GHEA Grapalat" w:hAnsi="GHEA Grapalat" w:cs="Times Armenian"/>
                <w:sz w:val="20"/>
                <w:szCs w:val="20"/>
                <w:lang w:val="hy-AM"/>
              </w:rPr>
              <w:t xml:space="preserve"> Հայաստանի Հանրապետության պետական բյուջեի միջնաժամկետ ծախսերի ծրագրի և հաջորդ տարվա պետական բյուջեի նախագծում ընդգրկվելիք ծախսային ծրագրերի բյուջետային հայտերի փաթեթների կազմման աշխատանքներին մասնակցությունը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40E9AF69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Նախարարության համակարգի պետական ոչ առևտրային և առևտրային կազմակերպություններին ֆինանսական հարցերով մեթոդական և խորհրդատվական օգնությունների ցուցաբերման աշխատանքները,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 </w:t>
            </w:r>
          </w:p>
          <w:p w14:paraId="5FFB2CA7" w14:textId="64FD857C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Նախարարության համակարգի կազմակերպությունների կողմից «Թափուր աշխատատեղերի, աշխատողներին թվաքանակի և աշխատատեղերի շարժի մասին» պետական վիճակագրական հաշվետվությունների ընդունման, ամփոփման և ՀՀ վիճակագրական կոմիտե ներկայացման աշխատանքները,</w:t>
            </w:r>
          </w:p>
          <w:p w14:paraId="41ECF6E2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F865BC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է Նախարարության համակարգի ՊՈԱԿ-ների հաստիքացուցակների, տարվա ընթացքում դրանցում կատարվելիք փոփոխությունների, հաստիքացուցակներին կից լրացուցիչ վճարների հաշվարկների  (տոնական օրերի և գիշերային ժամերի, բարձր լեռնայնության և այլն) ընդունման և հաստատաման ներկայացման աշխատանքները,</w:t>
            </w:r>
          </w:p>
          <w:p w14:paraId="3AC80B60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Նախարարության համակարգի ՊՈԱԿ-ների «Ֆինանսատնտեսական գործունեության մասին ծրագրային ցուցանիշների և դրանց վերաբերյալ շեղումների մասին» և «Ծրագրային ցուցանիշների պետական ոչ առևտրային կազմակերպությունների ֆինանսատնտեսական գործունեության մասին» հաշվետվությունների ընդունման, ամփոփման և Հայաստանի Հանրապետության ֆինանսների նախարարություն ներկայացման աշխատանքները,</w:t>
            </w:r>
          </w:p>
          <w:p w14:paraId="27694276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lastRenderedPageBreak/>
              <w:t xml:space="preserve">Կազմակերպում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է Սոցիալական պաշտպանության ոլորտին վերաբերվող նորմատիվ իրավական ակտերի նախագծերի ազդեցության ֆինանսական գնահատականի վերաբերյալ եզրակացությունների ներկայացումը,</w:t>
            </w:r>
          </w:p>
          <w:p w14:paraId="0C276184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Նախարարությունում մշակվող ֆինանսական բնույթի փաստաթղթերի իրավական կարգավորման աշխատանքները,</w:t>
            </w:r>
          </w:p>
          <w:p w14:paraId="5DD4C4B7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bCs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Նախարարության  հաշվապահական հաշվառման վարումը և Նախարարության համակարգի կազմակերպությունների և Նախարարության ստորաբաժանումների կողմից ներկայացվող հաշվապահական հաշվառման հաշվեկշիռների ու հաշվետվությունների ընդունման և ամփոփման աշխատանքները</w:t>
            </w:r>
            <w:r w:rsidR="00055434" w:rsidRPr="00B26498">
              <w:rPr>
                <w:rFonts w:ascii="GHEA Grapalat" w:hAnsi="GHEA Grapalat"/>
                <w:bCs/>
                <w:sz w:val="20"/>
                <w:szCs w:val="20"/>
                <w:lang w:val="hy-AM"/>
              </w:rPr>
              <w:t>,</w:t>
            </w:r>
          </w:p>
          <w:p w14:paraId="468B906C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Նախարարության կառուցվածքային ստորաբաժանումներին ապրանքներ մատակարարող և ծառայություններ մատուցող կազմակերպությունների կողմից վերջիններիս հետ կնքված պայմանագրերի կատարման գծով ներկայացված փոխադարձ հաշվարկների ստուգման ակտերի ուսումնասիրություն և հաստատման ներկայացման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7330674F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Հայաստանի Հանրապետության պետական բյուջեով նախատեսված և Նախարարության միջոցով իրականացվող ծրագրերի և միջոցառումների գծով տարեկան և եռամսյակային հաշվետվությունների կազմման և Հայաստանի Հանրապետության ֆինանսների նախարարություն էլեկտրոնային համակարգի միջոցով ներկայացման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, </w:t>
            </w:r>
          </w:p>
          <w:p w14:paraId="22F82701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Հայաստանի Հանրապետության պետական բյուջեով հանդիսանալով «Պետական հիմնարկների և կազմակերպությունների աշխատողների սոցիալական փաթեթով ապահովում  միջոցառման»  և այլ միջոցառումների գծով  պատասխանատու նախարարություն՝ ՀՀ գերատեսչություններից եռամսյակային և տարեկան  հաշվետվությունների ընդունման, հաստատման և էլեկտրոնային համակարգի միջոցով Հայաստանի Հանրապետության ֆինանսների նախարարություն ներկայացում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24FD1B05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F865BC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է Նախարարության ենթակայությանը հանձնված պետական ոչ առևտրային կազմակերպությունների «Դրամական միջոցների հոսքերի մասին» եռամսյակային հաշվետվությունների ընդունման, ամփոփման և Հայաստանի Հանրապետության ֆինանսների նախարարություն ներկայացման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1D025780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Նախարարության ենթակայությանը հանձնված պետական ոչ առևտրային կազմակերպությունների «Նպատակային և ձեռնարկատիրական գործունեության տարեկան ֆինանսատնտեսական արդյունքների մասին» հաշվետվությունների ընդունման, ամփոփման և Հայաստանի Հանրապետության ֆինանսների նախարարություն ներկայացման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 xml:space="preserve">, </w:t>
            </w:r>
          </w:p>
          <w:p w14:paraId="7DE38451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Կազմակերպում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է Հայաստանի Հանրապետության պետական բյուջեով նախատեսված և Նախարարության միջոցով իրականացվող ծրագրերի ֆինանսավորման իրականացման նպատակով հավաստագրերի, պարտավորությունների կազմման, մուտքագրման, ինչպես նաև ֆինանսական և </w:t>
            </w:r>
            <w:r w:rsidR="00F73CDC">
              <w:rPr>
                <w:rFonts w:ascii="GHEA Grapalat" w:hAnsi="GHEA Grapalat" w:cs="Sylfaen"/>
                <w:sz w:val="20"/>
                <w:szCs w:val="20"/>
                <w:lang w:val="hy-AM"/>
              </w:rPr>
              <w:t>տնտեսագիտական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բաժ</w:t>
            </w:r>
            <w:r w:rsidR="00F73CDC">
              <w:rPr>
                <w:rFonts w:ascii="GHEA Grapalat" w:hAnsi="GHEA Grapalat" w:cs="Sylfaen"/>
                <w:sz w:val="20"/>
                <w:szCs w:val="20"/>
                <w:lang w:val="hy-AM"/>
              </w:rPr>
              <w:t>ի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նների կողմից համապատասխանաբար ներկայացված քաղվածք պայմանագրերի, նախահաշիվների, clienttreasury էլեկտրոնային համակարգ ժամանակացույցերի մուտքագրման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1C5807D2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Նախարարության կառուցվածքային ստորաբաժանումների աշխատողների աշխատավարձերի, անաշխատունակության նպաստների, գործուղումների, արձակուրդային և այլ վճարների համար անհրաժեշտ հաշվարկների կատարման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7830C872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Նախարարության կառուցվածքային ստորաբաժանումների աշխատողների գրանցման հայտերի կազմման, եկամտային հարկի և սոցիալական վճարների հաշվարկման, Նախարարության ստորաբաժանումների աշխատողների գրանցման հայտերի, եկամտային հարկի և սոցիալական վճարների հաշվետվությունների ընդունման, Նախարարության ամփոփ հաշվետվության կազմման և ներկայացման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0286B05C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Նախարարության կառուցվածքային ստորաբաժանումների գույքի հաշվառման, գույքի մուտքի և ելքի աշխատանքների կատարման և գույքագրման աշխատանքներին մասնակցություն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04285F1D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Նախարարության կառուցվածքային ստորաբաժանումների աշխատողների սոցիալական փաթեթի գծով ֆինանսավորման իրականացման, Նախարարության ստորաբաժանումների, Նախարարության ենթակայությանը հանձնված պետական ոչ առևտրային կազմակերպությունների սոցիալական փաթեթի գծով հաշվետվության ընդունման,  ամփոփման և Հայաստանի Հանրապետության ֆինանսների նախարարություն ներկայացման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1BD59D07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Նախարարության կողմից կառուցվածքային ստորաբաժանումների ակտիվների ստացման համար տրվող լիազորագրերի գրանցման և հաշվառման վարման աշխատանքները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6CF5D692" w14:textId="77777777" w:rsidR="00055434" w:rsidRPr="00B26498" w:rsidRDefault="00F84B1A" w:rsidP="00B26498">
            <w:pPr>
              <w:pStyle w:val="ListParagraph1"/>
              <w:numPr>
                <w:ilvl w:val="0"/>
                <w:numId w:val="33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lastRenderedPageBreak/>
              <w:t>Կազմակերպում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է Նախարարության համակարգի կազմակերպությունների կողմից վարվող հաշվապահական հաշվետվությունների վարման նկատմամբ հսկողություն</w:t>
            </w:r>
            <w:r w:rsidR="00055434" w:rsidRPr="00B26498">
              <w:rPr>
                <w:rFonts w:ascii="GHEA Grapalat" w:hAnsi="GHEA Grapalat"/>
                <w:sz w:val="20"/>
                <w:szCs w:val="20"/>
                <w:lang w:val="hy-AM"/>
              </w:rPr>
              <w:t>,</w:t>
            </w:r>
          </w:p>
          <w:p w14:paraId="2E35831B" w14:textId="77777777" w:rsidR="003F36D5" w:rsidRPr="00B26498" w:rsidRDefault="00F84B1A" w:rsidP="00B26498">
            <w:pPr>
              <w:numPr>
                <w:ilvl w:val="0"/>
                <w:numId w:val="33"/>
              </w:numPr>
              <w:spacing w:after="0" w:line="240" w:lineRule="auto"/>
              <w:ind w:right="9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F84B1A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Կազմակերպում </w:t>
            </w:r>
            <w:r w:rsidR="00055434"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է Նախարարության համակարգի կազմակերպություններին հաշվապահական հաշվառման հարցերով մեթոդական և խորհրդատվական օգնության ցուցաբերման աշխատանքները</w:t>
            </w:r>
            <w:r w:rsidR="00B26498" w:rsidRPr="00F84B1A">
              <w:rPr>
                <w:rFonts w:ascii="GHEA Grapalat" w:hAnsi="GHEA Grapalat"/>
                <w:sz w:val="20"/>
                <w:szCs w:val="20"/>
                <w:lang w:val="hy-AM"/>
              </w:rPr>
              <w:t>:</w:t>
            </w:r>
          </w:p>
          <w:p w14:paraId="55F37FCB" w14:textId="77777777" w:rsidR="00055434" w:rsidRPr="00F84B1A" w:rsidRDefault="00055434" w:rsidP="00B26498">
            <w:pPr>
              <w:spacing w:after="0" w:line="240" w:lineRule="auto"/>
              <w:ind w:right="9"/>
              <w:jc w:val="both"/>
              <w:rPr>
                <w:rFonts w:ascii="GHEA Grapalat" w:eastAsia="Calibri" w:hAnsi="GHEA Grapalat"/>
                <w:b/>
                <w:sz w:val="20"/>
                <w:szCs w:val="20"/>
                <w:lang w:val="hy-AM"/>
              </w:rPr>
            </w:pPr>
          </w:p>
          <w:p w14:paraId="797A788B" w14:textId="77777777" w:rsidR="009961D1" w:rsidRPr="002B34A7" w:rsidRDefault="009961D1" w:rsidP="00B26498">
            <w:pPr>
              <w:spacing w:after="0" w:line="240" w:lineRule="auto"/>
              <w:ind w:right="9"/>
              <w:jc w:val="both"/>
              <w:rPr>
                <w:rFonts w:ascii="GHEA Grapalat" w:eastAsia="Calibri" w:hAnsi="GHEA Grapalat"/>
                <w:b/>
                <w:sz w:val="20"/>
                <w:szCs w:val="20"/>
                <w:lang w:val="hy-AM"/>
              </w:rPr>
            </w:pPr>
            <w:r w:rsidRPr="00B26498">
              <w:rPr>
                <w:rFonts w:ascii="GHEA Grapalat" w:eastAsia="Calibri" w:hAnsi="GHEA Grapalat"/>
                <w:b/>
                <w:sz w:val="20"/>
                <w:szCs w:val="20"/>
                <w:lang w:val="hy-AM"/>
              </w:rPr>
              <w:t>Իրավունքները</w:t>
            </w:r>
            <w:r w:rsidRPr="002B34A7">
              <w:rPr>
                <w:rFonts w:ascii="GHEA Grapalat" w:eastAsia="Calibri" w:hAnsi="GHEA Grapalat"/>
                <w:b/>
                <w:sz w:val="20"/>
                <w:szCs w:val="20"/>
                <w:lang w:val="hy-AM"/>
              </w:rPr>
              <w:t>`</w:t>
            </w:r>
          </w:p>
          <w:p w14:paraId="6A6F589E" w14:textId="77777777" w:rsidR="00055434" w:rsidRPr="002B34A7" w:rsidRDefault="00055434" w:rsidP="00B26498">
            <w:pPr>
              <w:spacing w:after="0" w:line="240" w:lineRule="auto"/>
              <w:ind w:right="9"/>
              <w:jc w:val="both"/>
              <w:rPr>
                <w:rFonts w:ascii="GHEA Grapalat" w:eastAsia="Calibri" w:hAnsi="GHEA Grapalat"/>
                <w:b/>
                <w:sz w:val="20"/>
                <w:szCs w:val="20"/>
                <w:lang w:val="hy-AM"/>
              </w:rPr>
            </w:pPr>
          </w:p>
          <w:p w14:paraId="4FF7ABE4" w14:textId="1416A390" w:rsidR="005705B1" w:rsidRPr="002B34A7" w:rsidRDefault="005705B1" w:rsidP="002B34A7">
            <w:pPr>
              <w:pStyle w:val="ListParagraph1"/>
              <w:numPr>
                <w:ilvl w:val="0"/>
                <w:numId w:val="37"/>
              </w:numPr>
              <w:tabs>
                <w:tab w:val="left" w:pos="459"/>
              </w:tabs>
              <w:spacing w:after="0"/>
              <w:ind w:left="420"/>
              <w:jc w:val="both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2B34A7">
              <w:rPr>
                <w:rFonts w:ascii="GHEA Grapalat" w:hAnsi="GHEA Grapalat"/>
                <w:sz w:val="20"/>
                <w:szCs w:val="20"/>
                <w:lang w:val="hy-AM"/>
              </w:rPr>
              <w:t>Վերահսկել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 xml:space="preserve"> Վարչության</w:t>
            </w:r>
            <w:r w:rsidRPr="002B34A7">
              <w:rPr>
                <w:rFonts w:ascii="GHEA Grapalat" w:hAnsi="GHEA Grapalat"/>
                <w:sz w:val="20"/>
                <w:szCs w:val="20"/>
                <w:lang w:val="hy-AM"/>
              </w:rPr>
              <w:t xml:space="preserve"> կողմից նախապատրաստված նախարարի հրամանների, այլ իրավական ակտերի և փաստաթղթերի վերաբերյալ մեթոդական պարզաբանումների ու ուղեցույցերի մշակման աշխատանքները, գնահատել դրանց լիարժեքությունը։</w:t>
            </w:r>
          </w:p>
          <w:p w14:paraId="0A554D8E" w14:textId="73373351" w:rsidR="0051636A" w:rsidRPr="00856FE1" w:rsidRDefault="00B80D15" w:rsidP="002B34A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20" w:right="9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856FE1">
              <w:rPr>
                <w:rFonts w:ascii="GHEA Grapalat" w:eastAsia="Calibri" w:hAnsi="GHEA Grapalat"/>
                <w:sz w:val="20"/>
                <w:szCs w:val="20"/>
                <w:lang w:val="hy-AM"/>
              </w:rPr>
              <w:t>Նախարարության կառուցվածքային ստորաբաժանումներից պահանջել և ստանալ անհրաժեշտ տեղեկատվություն, հաշվետվություններ ու փաստաթղթեր՝ աշխատակիցների պաշտոնական գործուղումների վերաբերյալ համապարփակ վերլուծություններ կատարելու նպատակով։</w:t>
            </w:r>
          </w:p>
          <w:p w14:paraId="058D00CE" w14:textId="563B9063" w:rsidR="0051636A" w:rsidRPr="00856FE1" w:rsidRDefault="00B80D15" w:rsidP="002B34A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20" w:right="9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6B626D">
              <w:rPr>
                <w:rFonts w:ascii="GHEA Grapalat" w:eastAsia="Calibri" w:hAnsi="GHEA Grapalat"/>
                <w:sz w:val="20"/>
                <w:szCs w:val="20"/>
                <w:lang w:val="hy-AM"/>
              </w:rPr>
              <w:t>Ա</w:t>
            </w:r>
            <w:r w:rsidR="0051636A" w:rsidRPr="00856FE1">
              <w:rPr>
                <w:rFonts w:ascii="GHEA Grapalat" w:eastAsia="Calibri" w:hAnsi="GHEA Grapalat"/>
                <w:sz w:val="20"/>
                <w:szCs w:val="20"/>
                <w:lang w:val="hy-AM"/>
              </w:rPr>
              <w:t xml:space="preserve">յլ մարմիններից, պաշտոնատար անձանցից </w:t>
            </w:r>
            <w:r w:rsidRPr="00856FE1">
              <w:rPr>
                <w:rFonts w:ascii="GHEA Grapalat" w:eastAsia="Calibri" w:hAnsi="GHEA Grapalat"/>
                <w:sz w:val="20"/>
                <w:szCs w:val="20"/>
                <w:lang w:val="hy-AM"/>
              </w:rPr>
              <w:t>պահանջել և ստանալ Բաժնի առջև դրված խնդիրների լուծման ու գործառույթների կատարման համար անհրաժեշտ տեղեկատվություն, փաստաթղթեր և նյութեր։</w:t>
            </w:r>
          </w:p>
          <w:p w14:paraId="64624ED9" w14:textId="1CD4B925" w:rsidR="0051636A" w:rsidRPr="006B626D" w:rsidRDefault="00B80D15" w:rsidP="002B34A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20" w:right="9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6B626D">
              <w:rPr>
                <w:rFonts w:ascii="GHEA Grapalat" w:eastAsia="Calibri" w:hAnsi="GHEA Grapalat"/>
                <w:sz w:val="20"/>
                <w:szCs w:val="20"/>
                <w:lang w:val="hy-AM"/>
              </w:rPr>
              <w:t>Նախարարության կառուցվածքային ստորաբաժանումներից սահմանված կարգով պահանջել աշխատավարձերի հաշվարկման հիմք հանդիսացող աշխատաժամանակի հաշվարկի տեղեկագրերի և անհրաժեշտ այլ փաստաթղթերի ներկայացումը, և հանձնարարել Վարչության աշխատակիցներին՝ ստուգելու դրանց իրավական հիմքերը։</w:t>
            </w:r>
          </w:p>
          <w:p w14:paraId="27CF9077" w14:textId="69C45B5A" w:rsidR="003B4801" w:rsidRPr="006B626D" w:rsidRDefault="003B4801" w:rsidP="002B34A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20" w:right="9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6B626D">
              <w:rPr>
                <w:rFonts w:ascii="GHEA Grapalat" w:eastAsia="Calibri" w:hAnsi="GHEA Grapalat"/>
                <w:bCs/>
                <w:sz w:val="20"/>
                <w:szCs w:val="20"/>
                <w:lang w:val="hy-AM"/>
              </w:rPr>
              <w:t>Վերահսկել</w:t>
            </w:r>
            <w:r w:rsidRPr="006B626D">
              <w:rPr>
                <w:rFonts w:ascii="GHEA Grapalat" w:eastAsia="Calibri" w:hAnsi="GHEA Grapalat"/>
                <w:sz w:val="20"/>
                <w:szCs w:val="20"/>
                <w:lang w:val="hy-AM"/>
              </w:rPr>
              <w:t xml:space="preserve"> Նախարարության կողմից կառավարվող ծրագրերի շրջանակներում կնքված պայմանագրերից քաղվածքների կազմման ընթացքը, </w:t>
            </w:r>
            <w:r w:rsidRPr="006B626D">
              <w:rPr>
                <w:rFonts w:ascii="GHEA Grapalat" w:eastAsia="Calibri" w:hAnsi="GHEA Grapalat"/>
                <w:bCs/>
                <w:sz w:val="20"/>
                <w:szCs w:val="20"/>
                <w:lang w:val="hy-AM"/>
              </w:rPr>
              <w:t>ստուգել</w:t>
            </w:r>
            <w:r w:rsidRPr="006B626D">
              <w:rPr>
                <w:rFonts w:ascii="GHEA Grapalat" w:eastAsia="Calibri" w:hAnsi="GHEA Grapalat"/>
                <w:sz w:val="20"/>
                <w:szCs w:val="20"/>
                <w:lang w:val="hy-AM"/>
              </w:rPr>
              <w:t xml:space="preserve"> դրանց իրավական-ֆինանսական հիմքերը։</w:t>
            </w:r>
          </w:p>
          <w:p w14:paraId="2CF18515" w14:textId="2E5A2946" w:rsidR="00125A64" w:rsidRPr="006B626D" w:rsidRDefault="00125A64" w:rsidP="002B34A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20" w:right="9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6B626D">
              <w:rPr>
                <w:rFonts w:ascii="GHEA Grapalat" w:eastAsia="Calibri" w:hAnsi="GHEA Grapalat"/>
                <w:bCs/>
                <w:sz w:val="20"/>
                <w:szCs w:val="20"/>
                <w:lang w:val="hy-AM"/>
              </w:rPr>
              <w:t>Վերահսկել</w:t>
            </w:r>
            <w:r w:rsidRPr="006B626D">
              <w:rPr>
                <w:rFonts w:ascii="GHEA Grapalat" w:eastAsia="Calibri" w:hAnsi="GHEA Grapalat"/>
                <w:sz w:val="20"/>
                <w:szCs w:val="20"/>
                <w:lang w:val="hy-AM"/>
              </w:rPr>
              <w:t xml:space="preserve"> Նախարարության գնումների պլանի մշակման, դրանում փոփոխությունների կատարման և ֆինանսական միջոցների նախահաշիվներին համապատասխանության ապահովման աշխատանքները։</w:t>
            </w:r>
          </w:p>
          <w:p w14:paraId="6F11F540" w14:textId="2C6B68F8" w:rsidR="002B34A7" w:rsidRPr="006B626D" w:rsidRDefault="0072791F" w:rsidP="002B34A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20" w:right="9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6B626D">
              <w:rPr>
                <w:rFonts w:ascii="GHEA Grapalat" w:eastAsia="Calibri" w:hAnsi="GHEA Grapalat"/>
                <w:sz w:val="20"/>
                <w:szCs w:val="20"/>
                <w:lang w:val="hy-AM"/>
              </w:rPr>
              <w:t>Գլխավոր քարտուղարին ներկայացնել առաջարկություններ՝ Վարչության առջև դրված խնդիրների լուծման նպատակով մասնագետների, փորձագետների ներգրավման, ինչպես նաև աշխատանքային խմբերի ձևավորման վերաբերյալ։</w:t>
            </w:r>
          </w:p>
          <w:p w14:paraId="61E76815" w14:textId="47A33DDE" w:rsidR="00966BD6" w:rsidRPr="006B626D" w:rsidRDefault="000E74AC" w:rsidP="002B34A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20" w:right="9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6B626D">
              <w:rPr>
                <w:rFonts w:ascii="GHEA Grapalat" w:eastAsia="Calibri" w:hAnsi="GHEA Grapalat"/>
                <w:sz w:val="20"/>
                <w:szCs w:val="20"/>
                <w:lang w:val="hy-AM"/>
              </w:rPr>
              <w:t>Վարչության առջև դրված խնդիրների լուծման նպատակով հրավիրել աշխատանքային խորհրդակցություններ՝ դրանցում ներգրավելով համապատասխան պետական մարմինների պաշտոնատար անձանց, մասնագետների և փորձագետների։</w:t>
            </w:r>
          </w:p>
          <w:p w14:paraId="5C895A5E" w14:textId="0536BA9B" w:rsidR="002B34A7" w:rsidRPr="006B626D" w:rsidRDefault="002B34A7" w:rsidP="002B34A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20" w:right="9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6B626D">
              <w:rPr>
                <w:rFonts w:ascii="GHEA Grapalat" w:eastAsia="Calibri" w:hAnsi="GHEA Grapalat"/>
                <w:sz w:val="20"/>
                <w:szCs w:val="20"/>
                <w:lang w:val="hy-AM"/>
              </w:rPr>
              <w:t>Ներկայացնել հիմնավորված առաջարկություններ՝ Վարչության աշխատակիցներին խրախուսելու, վերապատրաստելու կամ կարգապահական պատասխանատվության ենթարկելու վերաբերյալ։</w:t>
            </w:r>
          </w:p>
          <w:p w14:paraId="02D86A0E" w14:textId="77777777" w:rsidR="002B34A7" w:rsidRPr="000E74AC" w:rsidRDefault="002B34A7" w:rsidP="0051636A">
            <w:pPr>
              <w:spacing w:after="0" w:line="240" w:lineRule="auto"/>
              <w:ind w:right="9"/>
              <w:jc w:val="both"/>
              <w:rPr>
                <w:rFonts w:ascii="GHEA Grapalat" w:eastAsia="Calibri" w:hAnsi="GHEA Grapalat"/>
                <w:b/>
                <w:sz w:val="20"/>
                <w:szCs w:val="20"/>
                <w:lang w:val="hy-AM"/>
              </w:rPr>
            </w:pPr>
          </w:p>
          <w:p w14:paraId="581D02E2" w14:textId="77777777" w:rsidR="0051636A" w:rsidRDefault="0051636A" w:rsidP="00B26498">
            <w:pPr>
              <w:tabs>
                <w:tab w:val="left" w:pos="142"/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b/>
                <w:sz w:val="20"/>
                <w:szCs w:val="20"/>
                <w:lang w:val="hy-AM" w:eastAsia="x-none"/>
              </w:rPr>
            </w:pPr>
          </w:p>
          <w:p w14:paraId="0376E680" w14:textId="77777777" w:rsidR="0051636A" w:rsidRDefault="0051636A" w:rsidP="00B26498">
            <w:pPr>
              <w:tabs>
                <w:tab w:val="left" w:pos="142"/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b/>
                <w:sz w:val="20"/>
                <w:szCs w:val="20"/>
                <w:lang w:val="hy-AM" w:eastAsia="x-none"/>
              </w:rPr>
            </w:pPr>
          </w:p>
          <w:p w14:paraId="0590DA34" w14:textId="6C047E87" w:rsidR="00F45C3E" w:rsidRPr="00B26498" w:rsidRDefault="00F45C3E" w:rsidP="00B26498">
            <w:pPr>
              <w:tabs>
                <w:tab w:val="left" w:pos="142"/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b/>
                <w:sz w:val="20"/>
                <w:szCs w:val="20"/>
                <w:lang w:val="hy-AM" w:eastAsia="x-none"/>
              </w:rPr>
            </w:pPr>
            <w:r w:rsidRPr="00B26498">
              <w:rPr>
                <w:rFonts w:ascii="GHEA Grapalat" w:hAnsi="GHEA Grapalat" w:cs="Sylfaen"/>
                <w:b/>
                <w:sz w:val="20"/>
                <w:szCs w:val="20"/>
                <w:lang w:val="hy-AM" w:eastAsia="x-none"/>
              </w:rPr>
              <w:t>Պարտականությունները`</w:t>
            </w:r>
          </w:p>
          <w:p w14:paraId="5EE85F8A" w14:textId="77777777" w:rsidR="00FB5624" w:rsidRDefault="00FB5624" w:rsidP="0051636A">
            <w:pPr>
              <w:pStyle w:val="BodyTextIndent"/>
              <w:numPr>
                <w:ilvl w:val="0"/>
                <w:numId w:val="35"/>
              </w:numPr>
              <w:spacing w:after="0" w:line="240" w:lineRule="auto"/>
              <w:ind w:right="9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FB5624">
              <w:rPr>
                <w:rFonts w:ascii="GHEA Grapalat" w:hAnsi="GHEA Grapalat" w:cs="Sylfaen"/>
                <w:sz w:val="20"/>
                <w:szCs w:val="20"/>
                <w:lang w:val="hy-AM"/>
              </w:rPr>
              <w:t>Վերահսկել Հայաստանի Հանրապետության օրենսդրության պահանջներին համապատասխան հաշվապահական հաշվառման վարման, ֆինանսական հաշվետվությունների պատրաստման, ինչպես նաև հաշվապահական ծրագրերում և վճարային համակարգերում տվյալների ճշգրիտ արտացոլման գործընթացները</w:t>
            </w:r>
            <w:r>
              <w:rPr>
                <w:rFonts w:ascii="GHEA Grapalat" w:hAnsi="GHEA Grapalat" w:cs="Sylfaen"/>
                <w:sz w:val="20"/>
                <w:szCs w:val="20"/>
                <w:lang w:val="hy-AM"/>
              </w:rPr>
              <w:t>։</w:t>
            </w:r>
          </w:p>
          <w:p w14:paraId="0DD23893" w14:textId="649DDD04" w:rsidR="0051636A" w:rsidRPr="0051636A" w:rsidRDefault="00FB5624" w:rsidP="0051636A">
            <w:pPr>
              <w:pStyle w:val="BodyTextIndent"/>
              <w:numPr>
                <w:ilvl w:val="0"/>
                <w:numId w:val="35"/>
              </w:numPr>
              <w:spacing w:after="0" w:line="240" w:lineRule="auto"/>
              <w:ind w:right="9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>
              <w:rPr>
                <w:rFonts w:ascii="GHEA Grapalat" w:hAnsi="GHEA Grapalat" w:cs="Sylfaen"/>
                <w:sz w:val="20"/>
                <w:szCs w:val="20"/>
                <w:lang w:val="hy-AM"/>
              </w:rPr>
              <w:t>Ս</w:t>
            </w:r>
            <w:r w:rsidR="0051636A" w:rsidRPr="0051636A">
              <w:rPr>
                <w:rFonts w:ascii="GHEA Grapalat" w:hAnsi="GHEA Grapalat" w:cs="Sylfaen"/>
                <w:sz w:val="20"/>
                <w:szCs w:val="20"/>
                <w:lang w:val="hy-AM"/>
              </w:rPr>
              <w:t>տուգել աշխատողների աշխատավարձերի, արձակուրդային վճարների, գործուղումների, անաշխատունակության վճարների, հարկերի հաշվարկների ճշգրտությունը և օրենդրությամբ սահմանված կարգով և ժամկետներում հաստատել դրանք</w:t>
            </w:r>
            <w:r w:rsidR="0051636A" w:rsidRPr="0051636A">
              <w:rPr>
                <w:rFonts w:ascii="Tahoma" w:hAnsi="Tahoma" w:cs="Tahoma"/>
                <w:sz w:val="20"/>
                <w:szCs w:val="20"/>
                <w:lang w:val="hy-AM"/>
              </w:rPr>
              <w:t>․</w:t>
            </w:r>
          </w:p>
          <w:p w14:paraId="73133BD0" w14:textId="10C6B30F" w:rsidR="0051636A" w:rsidRPr="0051636A" w:rsidRDefault="00FB5624" w:rsidP="0051636A">
            <w:pPr>
              <w:pStyle w:val="BodyTextIndent"/>
              <w:numPr>
                <w:ilvl w:val="0"/>
                <w:numId w:val="35"/>
              </w:numPr>
              <w:spacing w:after="0" w:line="240" w:lineRule="auto"/>
              <w:ind w:right="9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>
              <w:rPr>
                <w:rFonts w:ascii="GHEA Grapalat" w:hAnsi="GHEA Grapalat" w:cs="Sylfaen"/>
                <w:sz w:val="20"/>
                <w:szCs w:val="20"/>
                <w:lang w:val="hy-AM"/>
              </w:rPr>
              <w:t>Կ</w:t>
            </w:r>
            <w:r w:rsidR="0051636A" w:rsidRPr="0051636A">
              <w:rPr>
                <w:rFonts w:ascii="GHEA Grapalat" w:hAnsi="GHEA Grapalat" w:cs="Sylfaen"/>
                <w:sz w:val="20"/>
                <w:szCs w:val="20"/>
                <w:lang w:val="hy-AM"/>
              </w:rPr>
              <w:t>ազմակերպել աշխատակիցներին սոցիալական փաթեթի միջոցների հատկացման և տրամադրման գործընթացը</w:t>
            </w:r>
            <w:r w:rsidR="0051636A" w:rsidRPr="0051636A">
              <w:rPr>
                <w:rFonts w:ascii="Tahoma" w:hAnsi="Tahoma" w:cs="Tahoma"/>
                <w:sz w:val="20"/>
                <w:szCs w:val="20"/>
                <w:lang w:val="hy-AM"/>
              </w:rPr>
              <w:t>․</w:t>
            </w:r>
          </w:p>
          <w:p w14:paraId="33669068" w14:textId="22BC2EC3" w:rsidR="0051636A" w:rsidRPr="00646FCC" w:rsidRDefault="00FB5624" w:rsidP="0051636A">
            <w:pPr>
              <w:pStyle w:val="BodyTextIndent"/>
              <w:numPr>
                <w:ilvl w:val="0"/>
                <w:numId w:val="35"/>
              </w:numPr>
              <w:spacing w:after="0" w:line="240" w:lineRule="auto"/>
              <w:ind w:right="9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>
              <w:rPr>
                <w:rFonts w:ascii="GHEA Grapalat" w:hAnsi="GHEA Grapalat" w:cs="Sylfaen"/>
                <w:sz w:val="20"/>
                <w:szCs w:val="20"/>
                <w:lang w:val="hy-AM"/>
              </w:rPr>
              <w:t>Օ</w:t>
            </w:r>
            <w:r w:rsidR="0051636A" w:rsidRPr="0051636A">
              <w:rPr>
                <w:rFonts w:ascii="GHEA Grapalat" w:hAnsi="GHEA Grapalat" w:cs="Sylfaen"/>
                <w:sz w:val="20"/>
                <w:szCs w:val="20"/>
                <w:lang w:val="hy-AM"/>
              </w:rPr>
              <w:t>րենսդրությամբ սահմանված կարգով և ժամկետներում կազմակերպել հաշվետվությունների ընդունման ու ամփոփման աշխատանքները, անհրաժեշտության դեպքում դրանք ներկայացնել համապատասխան պետական մարմիններին</w:t>
            </w:r>
            <w:r w:rsidR="0051636A" w:rsidRPr="0051636A">
              <w:rPr>
                <w:rFonts w:ascii="Tahoma" w:hAnsi="Tahoma" w:cs="Tahoma"/>
                <w:sz w:val="20"/>
                <w:szCs w:val="20"/>
                <w:lang w:val="hy-AM"/>
              </w:rPr>
              <w:t>․</w:t>
            </w:r>
          </w:p>
          <w:p w14:paraId="285AA384" w14:textId="28A95F1E" w:rsidR="00646FCC" w:rsidRPr="0051636A" w:rsidRDefault="00646FCC" w:rsidP="00646FCC">
            <w:pPr>
              <w:pStyle w:val="BodyTextIndent"/>
              <w:numPr>
                <w:ilvl w:val="0"/>
                <w:numId w:val="35"/>
              </w:numPr>
              <w:spacing w:after="0" w:line="240" w:lineRule="auto"/>
              <w:ind w:right="9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>
              <w:rPr>
                <w:rFonts w:ascii="GHEA Grapalat" w:hAnsi="GHEA Grapalat" w:cs="Sylfaen"/>
                <w:sz w:val="20"/>
                <w:szCs w:val="20"/>
                <w:lang w:val="hy-AM"/>
              </w:rPr>
              <w:t>Ս</w:t>
            </w:r>
            <w:r w:rsidRPr="00646FCC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տուգել </w:t>
            </w:r>
            <w:r>
              <w:rPr>
                <w:rFonts w:ascii="GHEA Grapalat" w:hAnsi="GHEA Grapalat" w:cs="Sylfaen"/>
                <w:sz w:val="20"/>
                <w:szCs w:val="20"/>
                <w:lang w:val="hy-AM"/>
              </w:rPr>
              <w:t>Նախարարության</w:t>
            </w:r>
            <w:r w:rsidRPr="00646FCC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 աշխատողների աշխատավարձերի և դրան հավասարեցված այլ վճարումների հաշվարկումը և վճարումը, աշխատողների թվաքանակի և աշխատավարձի վերաբերյալ կազմված հաշվետվությունները</w:t>
            </w:r>
            <w:r>
              <w:rPr>
                <w:rFonts w:ascii="Tahoma" w:hAnsi="Tahoma" w:cs="Tahoma"/>
                <w:sz w:val="20"/>
                <w:szCs w:val="20"/>
                <w:lang w:val="hy-AM"/>
              </w:rPr>
              <w:t>։</w:t>
            </w:r>
          </w:p>
          <w:p w14:paraId="3B5EB3AB" w14:textId="0D7B9F2A" w:rsidR="00FB5624" w:rsidRDefault="00FB5624" w:rsidP="0051636A">
            <w:pPr>
              <w:pStyle w:val="BodyTextIndent"/>
              <w:numPr>
                <w:ilvl w:val="0"/>
                <w:numId w:val="35"/>
              </w:numPr>
              <w:spacing w:after="0" w:line="240" w:lineRule="auto"/>
              <w:ind w:right="9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FB5624">
              <w:rPr>
                <w:rFonts w:ascii="GHEA Grapalat" w:hAnsi="GHEA Grapalat" w:cs="Sylfaen"/>
                <w:sz w:val="20"/>
                <w:szCs w:val="20"/>
                <w:lang w:val="hy-AM"/>
              </w:rPr>
              <w:t>Ուղղորդել Վարչության կողմից իրավական ակտերի նախագծերի, եզրակացությունների պատրաստման աշխատանքները, գնահատել դրանց համապատասխանությունը օրենսդրությանը</w:t>
            </w:r>
            <w:r>
              <w:rPr>
                <w:rFonts w:ascii="GHEA Grapalat" w:hAnsi="GHEA Grapalat" w:cs="Sylfaen"/>
                <w:sz w:val="20"/>
                <w:szCs w:val="20"/>
                <w:lang w:val="hy-AM"/>
              </w:rPr>
              <w:t>։</w:t>
            </w:r>
          </w:p>
          <w:p w14:paraId="5A95D5F7" w14:textId="786A5D4E" w:rsidR="00BC63FC" w:rsidRDefault="00BC63FC" w:rsidP="0051636A">
            <w:pPr>
              <w:pStyle w:val="BodyTextIndent"/>
              <w:numPr>
                <w:ilvl w:val="0"/>
                <w:numId w:val="35"/>
              </w:numPr>
              <w:spacing w:after="0" w:line="240" w:lineRule="auto"/>
              <w:ind w:right="9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BC63FC">
              <w:rPr>
                <w:rFonts w:ascii="GHEA Grapalat" w:hAnsi="GHEA Grapalat" w:cs="Sylfaen"/>
                <w:sz w:val="20"/>
                <w:szCs w:val="20"/>
                <w:lang w:val="hy-AM"/>
              </w:rPr>
              <w:lastRenderedPageBreak/>
              <w:t>Վերահսկել Նախարարության համակարգի կազմակերպություններին հաշվապահական հաշվառման հարցերով մեթոդական ուղղորդման և մասնագիտական խորհրդատվության տրամադրման գործընթացը</w:t>
            </w:r>
          </w:p>
          <w:p w14:paraId="7C615350" w14:textId="171449D4" w:rsidR="006F3164" w:rsidRPr="00856FE1" w:rsidRDefault="006F3164" w:rsidP="006F3164">
            <w:pPr>
              <w:pStyle w:val="BodyTextIndent"/>
              <w:numPr>
                <w:ilvl w:val="0"/>
                <w:numId w:val="35"/>
              </w:numPr>
              <w:spacing w:after="0" w:line="240" w:lineRule="auto"/>
              <w:ind w:right="9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>
              <w:rPr>
                <w:rFonts w:ascii="GHEA Grapalat" w:hAnsi="GHEA Grapalat" w:cs="Sylfaen"/>
                <w:sz w:val="20"/>
                <w:szCs w:val="20"/>
                <w:lang w:val="hy-AM"/>
              </w:rPr>
              <w:t>Հ</w:t>
            </w:r>
            <w:r w:rsidRPr="006F3164">
              <w:rPr>
                <w:rFonts w:ascii="GHEA Grapalat" w:hAnsi="GHEA Grapalat" w:cs="Sylfaen"/>
                <w:sz w:val="20"/>
                <w:szCs w:val="20"/>
                <w:lang w:val="hy-AM"/>
              </w:rPr>
              <w:t>ետևել  ընթացիկ տարվա դրամական միջոցների հատկացումների արդյունավետ և խնայողական օգտագործմանը</w:t>
            </w:r>
            <w:r>
              <w:rPr>
                <w:rFonts w:ascii="Tahoma" w:hAnsi="Tahoma" w:cs="Tahoma"/>
                <w:sz w:val="20"/>
                <w:szCs w:val="20"/>
                <w:lang w:val="hy-AM"/>
              </w:rPr>
              <w:t>։</w:t>
            </w:r>
          </w:p>
          <w:p w14:paraId="00611A31" w14:textId="1B6DCF1C" w:rsidR="00856FE1" w:rsidRDefault="00856FE1" w:rsidP="006F3164">
            <w:pPr>
              <w:pStyle w:val="BodyTextIndent"/>
              <w:numPr>
                <w:ilvl w:val="0"/>
                <w:numId w:val="35"/>
              </w:numPr>
              <w:spacing w:after="0" w:line="240" w:lineRule="auto"/>
              <w:ind w:right="9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856FE1">
              <w:rPr>
                <w:rFonts w:ascii="GHEA Grapalat" w:hAnsi="GHEA Grapalat" w:cs="Sylfaen"/>
                <w:sz w:val="20"/>
                <w:szCs w:val="20"/>
                <w:lang w:val="hy-AM"/>
              </w:rPr>
              <w:t>Վերահսկել Հայաստանի Հանրապետության պետական բյուջեով նախատեսված և Նախարարության միջոցով վարվող ծրագրերի ֆինանսավորման նպատակով հավաստագրերի ու պարտավորությունների պատրաստման, ինչպես նաև ֆինանսական և տնտեսագիտական ստորաբաժանումների կողմից ներկայացված պայմանագրերի քաղվածքների, նախահաշիվների ու ժամանակացույցերի՝ «Client-Treasury» էլեկտրոնային համակարգ ճշգրիտ մուտքագրման աշխատանքները</w:t>
            </w:r>
            <w:r>
              <w:rPr>
                <w:rFonts w:ascii="GHEA Grapalat" w:hAnsi="GHEA Grapalat" w:cs="Sylfaen"/>
                <w:sz w:val="20"/>
                <w:szCs w:val="20"/>
                <w:lang w:val="hy-AM"/>
              </w:rPr>
              <w:t>։</w:t>
            </w:r>
          </w:p>
          <w:p w14:paraId="371DBB83" w14:textId="0AAF73F3" w:rsidR="00FB5624" w:rsidRDefault="00FB5624" w:rsidP="0051636A">
            <w:pPr>
              <w:pStyle w:val="BodyTextIndent"/>
              <w:numPr>
                <w:ilvl w:val="0"/>
                <w:numId w:val="35"/>
              </w:numPr>
              <w:spacing w:after="0" w:line="240" w:lineRule="auto"/>
              <w:ind w:right="9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>
              <w:rPr>
                <w:rFonts w:ascii="GHEA Grapalat" w:hAnsi="GHEA Grapalat" w:cs="Sylfaen"/>
                <w:sz w:val="20"/>
                <w:szCs w:val="20"/>
                <w:lang w:val="hy-AM"/>
              </w:rPr>
              <w:t>Վ</w:t>
            </w:r>
            <w:r w:rsidRPr="00FB5624">
              <w:rPr>
                <w:rFonts w:ascii="GHEA Grapalat" w:hAnsi="GHEA Grapalat" w:cs="Sylfaen"/>
                <w:sz w:val="20"/>
                <w:szCs w:val="20"/>
                <w:lang w:val="hy-AM"/>
              </w:rPr>
              <w:t>երահսկել օրենսդրությամբ սահմանված կարգով և ժամկետներում կազմակերպությունների ու քաղաքացիների դիմում-բողոքների ուսումնասիրության ընթացքը, գնահատել պատրաստված պատասխանների նախագծերի հիմնավորվածությունը։</w:t>
            </w:r>
          </w:p>
          <w:p w14:paraId="1165EEFC" w14:textId="77777777" w:rsidR="00FB5624" w:rsidRDefault="00FB5624" w:rsidP="0051636A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FB5624">
              <w:rPr>
                <w:rFonts w:ascii="GHEA Grapalat" w:eastAsia="Calibri" w:hAnsi="GHEA Grapalat"/>
                <w:sz w:val="20"/>
                <w:szCs w:val="20"/>
                <w:lang w:val="hy-AM"/>
              </w:rPr>
              <w:t>Վերահսկել Նախարարության անունից լիազոր մարմիններին ներկայացվող հաշվետվությունների կազմման ու ամփոփման աշխատանքները, գնահատել դրանց արժանահավատությունը և ապահովել սահմանված կարգով ներկայացումը</w:t>
            </w:r>
            <w:r>
              <w:rPr>
                <w:rFonts w:ascii="GHEA Grapalat" w:eastAsia="Calibri" w:hAnsi="GHEA Grapalat"/>
                <w:sz w:val="20"/>
                <w:szCs w:val="20"/>
                <w:lang w:val="hy-AM"/>
              </w:rPr>
              <w:t>։</w:t>
            </w:r>
          </w:p>
          <w:p w14:paraId="0C7BA930" w14:textId="4361017F" w:rsidR="00437242" w:rsidRDefault="005E735B" w:rsidP="00952A87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5E735B">
              <w:rPr>
                <w:rFonts w:ascii="GHEA Grapalat" w:eastAsia="Calibri" w:hAnsi="GHEA Grapalat"/>
                <w:sz w:val="20"/>
                <w:szCs w:val="20"/>
                <w:lang w:val="hy-AM"/>
              </w:rPr>
              <w:t>Վերահսկել Հայաստանի Հանրապետության պետական բյուջեի և արտաբյուջետային միջոցների հաշվին Նախարարության միջոցով վարվող ծրագրերի շրջանակներում կնքված պայմանագրերից քաղվածքների կազմման ընթացքը, գնահատել դրանց ճշգրտությունը և ապահովել սահմանված կարգով հաստատման ներկայացումը։</w:t>
            </w:r>
          </w:p>
          <w:p w14:paraId="7B8343EB" w14:textId="5E76DB54" w:rsidR="00B81574" w:rsidRDefault="00B81574" w:rsidP="00952A87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>
              <w:rPr>
                <w:rFonts w:ascii="GHEA Grapalat" w:eastAsia="Calibri" w:hAnsi="GHEA Grapalat"/>
                <w:sz w:val="20"/>
                <w:szCs w:val="20"/>
                <w:lang w:val="hy-AM"/>
              </w:rPr>
              <w:t xml:space="preserve">Ստուգել </w:t>
            </w:r>
            <w:r w:rsidRPr="00B81574">
              <w:rPr>
                <w:rFonts w:ascii="GHEA Grapalat" w:eastAsia="Calibri" w:hAnsi="GHEA Grapalat"/>
                <w:sz w:val="20"/>
                <w:szCs w:val="20"/>
                <w:lang w:val="hy-AM"/>
              </w:rPr>
              <w:t>Հայաստանի Հանրապետության պետական բյուջեի հաշվին Նախարարության միջոցով վարվող ծրագրերի գծով ամենամսյա ֆինանսավորման բյուջետային և միջգանձապետական հայտերի կազմման ընթացքը, գնահատել դրանց ճշգրտությունն ու ապահովել սահմանված կարգով ներկայացումը։</w:t>
            </w:r>
          </w:p>
          <w:p w14:paraId="0E1AF49C" w14:textId="694723D4" w:rsidR="004E0144" w:rsidRPr="004E0144" w:rsidRDefault="004E0144" w:rsidP="004E0144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>
              <w:rPr>
                <w:rFonts w:ascii="GHEA Grapalat" w:eastAsia="Calibri" w:hAnsi="GHEA Grapalat"/>
                <w:sz w:val="20"/>
                <w:szCs w:val="20"/>
                <w:lang w:val="hy-AM"/>
              </w:rPr>
              <w:t>Կ</w:t>
            </w:r>
            <w:r w:rsidRPr="004E0144">
              <w:rPr>
                <w:rFonts w:ascii="GHEA Grapalat" w:eastAsia="Calibri" w:hAnsi="GHEA Grapalat"/>
                <w:sz w:val="20"/>
                <w:szCs w:val="20"/>
                <w:lang w:val="hy-AM"/>
              </w:rPr>
              <w:t>ազմակերպել սոցիալական ոլորտի զարգացման հայեցակարգերի, սոցիալական ոլորտի բյուջետային հայտերի մշակման ու բյուջետային ծախսերի դիտարկման աշխատանքները.</w:t>
            </w:r>
          </w:p>
          <w:p w14:paraId="3B26D00D" w14:textId="77777777" w:rsidR="004E0144" w:rsidRPr="004E0144" w:rsidRDefault="004E0144" w:rsidP="004E0144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4E0144">
              <w:rPr>
                <w:rFonts w:ascii="GHEA Grapalat" w:eastAsia="Calibri" w:hAnsi="GHEA Grapalat"/>
                <w:sz w:val="20"/>
                <w:szCs w:val="20"/>
                <w:lang w:val="hy-AM"/>
              </w:rPr>
              <w:t>Ամփոփել Հայաստանի Հանրապետության տվյալ տարվա պետական բյուջեի հաշվին Նախարարության միջոցով իրականացվող ծրագրերի գծով  կնքված պայմանագերի շրջանակներում ֆինանսական հաշվետվությունները և կատարողականները</w:t>
            </w:r>
            <w:r w:rsidRPr="004E0144">
              <w:rPr>
                <w:rFonts w:ascii="Tahoma" w:eastAsia="Calibri" w:hAnsi="Tahoma" w:cs="Tahoma"/>
                <w:sz w:val="20"/>
                <w:szCs w:val="20"/>
                <w:lang w:val="hy-AM"/>
              </w:rPr>
              <w:t>․</w:t>
            </w:r>
          </w:p>
          <w:p w14:paraId="3CF3C868" w14:textId="77777777" w:rsidR="004E0144" w:rsidRDefault="00D25878" w:rsidP="00952A87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>
              <w:rPr>
                <w:rFonts w:ascii="GHEA Grapalat" w:eastAsia="Calibri" w:hAnsi="GHEA Grapalat"/>
                <w:sz w:val="20"/>
                <w:szCs w:val="20"/>
                <w:lang w:val="hy-AM"/>
              </w:rPr>
              <w:t>Մասնակցել</w:t>
            </w:r>
            <w:r w:rsidRPr="00D25878">
              <w:rPr>
                <w:rFonts w:ascii="GHEA Grapalat" w:eastAsia="Calibri" w:hAnsi="GHEA Grapalat"/>
                <w:sz w:val="20"/>
                <w:szCs w:val="20"/>
                <w:lang w:val="hy-AM"/>
              </w:rPr>
              <w:t xml:space="preserve"> Նախարարության կարիքների համար կազմակերպվող գնման ընթացակարգերում, ապահովել ներկայացված հայտերի օրինական գնահատումը և արդյունքների վերջնական ամփոփումը։</w:t>
            </w:r>
          </w:p>
          <w:p w14:paraId="492DF3E6" w14:textId="77777777" w:rsidR="005B74DA" w:rsidRPr="005B74DA" w:rsidRDefault="005B74DA" w:rsidP="00952A87">
            <w:pPr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>
              <w:rPr>
                <w:rFonts w:ascii="GHEA Grapalat" w:eastAsia="Calibri" w:hAnsi="GHEA Grapalat"/>
                <w:bCs/>
                <w:sz w:val="20"/>
                <w:szCs w:val="20"/>
                <w:lang w:val="hy-AM"/>
              </w:rPr>
              <w:t>Ամփոփել</w:t>
            </w:r>
            <w:r w:rsidRPr="005B74DA">
              <w:rPr>
                <w:rFonts w:ascii="GHEA Grapalat" w:eastAsia="Calibri" w:hAnsi="GHEA Grapalat"/>
                <w:sz w:val="20"/>
                <w:szCs w:val="20"/>
                <w:lang w:val="hy-AM"/>
              </w:rPr>
              <w:t xml:space="preserve"> ֆինանսական ոլորտին վերաբերող նորմատիվ և այլ իրավական ակտերի նախագծերի մշակման, դրանց վերաբերյալ հիմնավորումների կազմման և սահմանված կարգով ներկայացման աշխատանքները</w:t>
            </w:r>
            <w:r>
              <w:rPr>
                <w:rFonts w:ascii="Tahoma" w:eastAsia="Calibri" w:hAnsi="Tahoma" w:cs="Tahoma"/>
                <w:sz w:val="20"/>
                <w:szCs w:val="20"/>
                <w:lang w:val="hy-AM"/>
              </w:rPr>
              <w:t>։</w:t>
            </w:r>
          </w:p>
          <w:p w14:paraId="5027FCEE" w14:textId="77777777" w:rsidR="002C27E0" w:rsidRDefault="005B74DA" w:rsidP="002C27E0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>
              <w:rPr>
                <w:rFonts w:ascii="GHEA Grapalat" w:eastAsia="Calibri" w:hAnsi="GHEA Grapalat"/>
                <w:sz w:val="20"/>
                <w:szCs w:val="20"/>
                <w:lang w:val="hy-AM"/>
              </w:rPr>
              <w:t>Կ</w:t>
            </w:r>
            <w:r w:rsidRPr="005B74DA">
              <w:rPr>
                <w:rFonts w:ascii="GHEA Grapalat" w:eastAsia="Calibri" w:hAnsi="GHEA Grapalat"/>
                <w:sz w:val="20"/>
                <w:szCs w:val="20"/>
                <w:lang w:val="hy-AM"/>
              </w:rPr>
              <w:t>ազմակերպել Սոցիալական ոլորտի զարգացման հայեցակարգերի, սոցիալական ոլորտի բյուջետային հայտերի մշակման ու բյուջետային ծախսերի դիտարկման աշխատանքները</w:t>
            </w:r>
            <w:r>
              <w:rPr>
                <w:rFonts w:ascii="GHEA Grapalat" w:eastAsia="Calibri" w:hAnsi="GHEA Grapalat"/>
                <w:sz w:val="20"/>
                <w:szCs w:val="20"/>
                <w:lang w:val="hy-AM"/>
              </w:rPr>
              <w:t>։</w:t>
            </w:r>
          </w:p>
          <w:p w14:paraId="1653D574" w14:textId="5115E611" w:rsidR="005B74DA" w:rsidRPr="002C27E0" w:rsidRDefault="00F60059" w:rsidP="002C27E0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2C27E0">
              <w:rPr>
                <w:rFonts w:ascii="GHEA Grapalat" w:eastAsia="Calibri" w:hAnsi="GHEA Grapalat"/>
                <w:sz w:val="20"/>
                <w:szCs w:val="20"/>
                <w:lang w:val="hy-AM"/>
              </w:rPr>
              <w:t>Վերահսկել սոցիալական պաշտպանության ոլորտին առնչվող նորմատիվ իրավական ակտերի նախագծերի ազդեցության ֆինանսական գնահատման ընթացքը, ամփոփել և գնահատել պատրաստված մասնագիտական եզրակացությունների հիմնավորվածությունը՝ սահմանված կարգով ներկայացնելու նպատակով։</w:t>
            </w:r>
          </w:p>
        </w:tc>
      </w:tr>
      <w:tr w:rsidR="0005326E" w:rsidRPr="00B26498" w14:paraId="4DE2BC0F" w14:textId="77777777" w:rsidTr="00B26498">
        <w:tc>
          <w:tcPr>
            <w:tcW w:w="10257" w:type="dxa"/>
          </w:tcPr>
          <w:p w14:paraId="4446116E" w14:textId="7D9ABB17" w:rsidR="0005326E" w:rsidRDefault="0005326E" w:rsidP="00B26498">
            <w:pPr>
              <w:pStyle w:val="ListParagraph1"/>
              <w:spacing w:after="0" w:line="240" w:lineRule="auto"/>
              <w:ind w:left="108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437242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="006D2394" w:rsidRPr="00437242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437242">
              <w:rPr>
                <w:rFonts w:ascii="GHEA Grapalat" w:hAnsi="GHEA Grapalat" w:cs="Arial"/>
                <w:b/>
                <w:lang w:val="hy-AM"/>
              </w:rPr>
              <w:t xml:space="preserve"> Պաշտոնին ներկայացվող պահանջներ</w:t>
            </w:r>
          </w:p>
          <w:p w14:paraId="3408653B" w14:textId="77777777" w:rsidR="00437242" w:rsidRPr="00437242" w:rsidRDefault="00437242" w:rsidP="00B26498">
            <w:pPr>
              <w:pStyle w:val="ListParagraph1"/>
              <w:spacing w:after="0" w:line="240" w:lineRule="auto"/>
              <w:ind w:left="108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4F178F16" w14:textId="77777777" w:rsidR="0005326E" w:rsidRPr="00431B97" w:rsidRDefault="0005326E" w:rsidP="00B26498">
            <w:pPr>
              <w:spacing w:after="0" w:line="240" w:lineRule="auto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3.1</w:t>
            </w:r>
            <w:r w:rsidR="003C2994"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.</w:t>
            </w: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 xml:space="preserve"> Կրթություն, որակավորման աստիճանը</w:t>
            </w:r>
          </w:p>
          <w:p w14:paraId="55D92EEF" w14:textId="77777777" w:rsidR="00327A76" w:rsidRPr="00431B97" w:rsidRDefault="00327A76" w:rsidP="00B26498">
            <w:pPr>
              <w:spacing w:after="0" w:line="240" w:lineRule="auto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</w:p>
          <w:p w14:paraId="07EA6EE7" w14:textId="77777777" w:rsidR="00B1302B" w:rsidRPr="00B26498" w:rsidRDefault="00B1302B" w:rsidP="00B26498">
            <w:pPr>
              <w:spacing w:after="0" w:line="240" w:lineRule="auto"/>
              <w:rPr>
                <w:rFonts w:ascii="GHEA Grapalat" w:hAnsi="GHEA Grapalat" w:cs="Arial"/>
                <w:sz w:val="20"/>
                <w:szCs w:val="20"/>
                <w:lang w:val="hy-AM" w:eastAsia="ru-RU"/>
              </w:rPr>
            </w:pPr>
          </w:p>
          <w:tbl>
            <w:tblPr>
              <w:tblpPr w:leftFromText="180" w:rightFromText="180" w:bottomFromText="160" w:vertAnchor="page" w:horzAnchor="margin" w:tblpY="976"/>
              <w:tblOverlap w:val="never"/>
              <w:tblW w:w="99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58"/>
              <w:gridCol w:w="2224"/>
              <w:gridCol w:w="2245"/>
              <w:gridCol w:w="3519"/>
            </w:tblGrid>
            <w:tr w:rsidR="00327A76" w:rsidRPr="00B26498" w14:paraId="29317799" w14:textId="77777777" w:rsidTr="00437242">
              <w:trPr>
                <w:trHeight w:val="1260"/>
              </w:trPr>
              <w:tc>
                <w:tcPr>
                  <w:tcW w:w="1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AD52DC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Arial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B26498">
                    <w:rPr>
                      <w:rFonts w:ascii="GHEA Grapalat" w:hAnsi="GHEA Grapalat" w:cs="Arial"/>
                      <w:sz w:val="20"/>
                      <w:szCs w:val="20"/>
                      <w:lang w:eastAsia="ru-RU"/>
                    </w:rPr>
                    <w:lastRenderedPageBreak/>
                    <w:t>Ուղղություն</w:t>
                  </w:r>
                  <w:proofErr w:type="spellEnd"/>
                  <w:r w:rsidRPr="00B26498">
                    <w:rPr>
                      <w:rFonts w:ascii="GHEA Grapalat" w:hAnsi="GHEA Grapalat" w:cs="Arial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44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508B93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Arial"/>
                      <w:sz w:val="20"/>
                      <w:szCs w:val="20"/>
                      <w:lang w:eastAsia="ru-RU"/>
                    </w:rPr>
                  </w:pP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ՍՈՑԻԱԼԱԿԱՆ</w:t>
                  </w:r>
                  <w:r w:rsidRPr="00B26498">
                    <w:rPr>
                      <w:rFonts w:ascii="GHEA Grapalat" w:hAnsi="GHEA Grapalat"/>
                      <w:sz w:val="20"/>
                      <w:szCs w:val="20"/>
                    </w:rPr>
                    <w:t xml:space="preserve"> </w:t>
                  </w: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ԳԻՏՈՒԹՅՈՒՆՆԵՐ</w:t>
                  </w:r>
                  <w:r w:rsidRPr="00B26498">
                    <w:rPr>
                      <w:rFonts w:ascii="GHEA Grapalat" w:hAnsi="GHEA Grapalat"/>
                      <w:sz w:val="20"/>
                      <w:szCs w:val="20"/>
                    </w:rPr>
                    <w:t xml:space="preserve">, </w:t>
                  </w: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ԼՐԱԳՐՈՒԹՅՈՒՆ</w:t>
                  </w:r>
                  <w:r w:rsidRPr="00B26498">
                    <w:rPr>
                      <w:rFonts w:ascii="GHEA Grapalat" w:hAnsi="GHEA Grapalat"/>
                      <w:sz w:val="20"/>
                      <w:szCs w:val="20"/>
                    </w:rPr>
                    <w:t xml:space="preserve"> </w:t>
                  </w: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ԵՎ</w:t>
                  </w:r>
                  <w:r w:rsidRPr="00B26498">
                    <w:rPr>
                      <w:rFonts w:ascii="GHEA Grapalat" w:hAnsi="GHEA Grapalat"/>
                      <w:sz w:val="20"/>
                      <w:szCs w:val="20"/>
                    </w:rPr>
                    <w:t xml:space="preserve"> </w:t>
                  </w: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ՏԵՂԵԿԱՏՎԱԿԱՆ</w:t>
                  </w:r>
                  <w:r w:rsidRPr="00B26498">
                    <w:rPr>
                      <w:rFonts w:ascii="GHEA Grapalat" w:hAnsi="GHEA Grapalat"/>
                      <w:sz w:val="20"/>
                      <w:szCs w:val="20"/>
                    </w:rPr>
                    <w:t xml:space="preserve"> </w:t>
                  </w: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ԳԻՏՈՒԹՅՈՒՆՆԵՐ</w:t>
                  </w:r>
                </w:p>
              </w:tc>
              <w:tc>
                <w:tcPr>
                  <w:tcW w:w="3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077573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/>
                      <w:sz w:val="20"/>
                      <w:szCs w:val="20"/>
                    </w:rPr>
                  </w:pP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ԳՈՐԾԱՐԱՐՈՒԹՅՈՒՆ</w:t>
                  </w:r>
                  <w:r w:rsidRPr="00B26498">
                    <w:rPr>
                      <w:rFonts w:ascii="GHEA Grapalat" w:hAnsi="GHEA Grapalat"/>
                      <w:sz w:val="20"/>
                      <w:szCs w:val="20"/>
                    </w:rPr>
                    <w:t xml:space="preserve">, </w:t>
                  </w: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ՎԱՐՉԱՐԱՐՈՒԹՅՈՒՆ</w:t>
                  </w:r>
                  <w:r w:rsidRPr="00B26498">
                    <w:rPr>
                      <w:rFonts w:ascii="GHEA Grapalat" w:hAnsi="GHEA Grapalat"/>
                      <w:sz w:val="20"/>
                      <w:szCs w:val="20"/>
                    </w:rPr>
                    <w:t xml:space="preserve"> </w:t>
                  </w: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ԵՎ</w:t>
                  </w:r>
                  <w:r w:rsidRPr="00B26498">
                    <w:rPr>
                      <w:rFonts w:ascii="GHEA Grapalat" w:hAnsi="GHEA Grapalat"/>
                      <w:sz w:val="20"/>
                      <w:szCs w:val="20"/>
                    </w:rPr>
                    <w:t xml:space="preserve"> </w:t>
                  </w: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ԻՐԱՎՈՒՆՔ</w:t>
                  </w:r>
                </w:p>
              </w:tc>
            </w:tr>
            <w:tr w:rsidR="00327A76" w:rsidRPr="00B26498" w14:paraId="700D8CEC" w14:textId="77777777" w:rsidTr="00437242">
              <w:trPr>
                <w:trHeight w:val="1046"/>
              </w:trPr>
              <w:tc>
                <w:tcPr>
                  <w:tcW w:w="1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C5F29C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Arial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B26498">
                    <w:rPr>
                      <w:rFonts w:ascii="GHEA Grapalat" w:hAnsi="GHEA Grapalat" w:cs="Arial"/>
                      <w:sz w:val="20"/>
                      <w:szCs w:val="20"/>
                      <w:lang w:eastAsia="ru-RU"/>
                    </w:rPr>
                    <w:t>Ոլորտ</w:t>
                  </w:r>
                  <w:proofErr w:type="spellEnd"/>
                  <w:r w:rsidRPr="00B26498">
                    <w:rPr>
                      <w:rFonts w:ascii="GHEA Grapalat" w:hAnsi="GHEA Grapalat" w:cs="Arial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44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F93631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Arial"/>
                      <w:sz w:val="20"/>
                      <w:szCs w:val="20"/>
                      <w:lang w:eastAsia="ru-RU"/>
                    </w:rPr>
                  </w:pP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ՍՈՑԻԱԼԱԿԱՆ</w:t>
                  </w:r>
                  <w:r w:rsidRPr="00B26498">
                    <w:rPr>
                      <w:rFonts w:ascii="GHEA Grapalat" w:hAnsi="GHEA Grapalat"/>
                      <w:sz w:val="20"/>
                      <w:szCs w:val="20"/>
                    </w:rPr>
                    <w:t xml:space="preserve"> </w:t>
                  </w: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ԵՎ</w:t>
                  </w:r>
                  <w:r w:rsidRPr="00B26498">
                    <w:rPr>
                      <w:rFonts w:ascii="GHEA Grapalat" w:hAnsi="GHEA Grapalat"/>
                      <w:sz w:val="20"/>
                      <w:szCs w:val="20"/>
                    </w:rPr>
                    <w:t xml:space="preserve"> </w:t>
                  </w: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ՎԱՐՔԱԲԱՆԱԿԱՆ</w:t>
                  </w:r>
                  <w:r w:rsidRPr="00B26498">
                    <w:rPr>
                      <w:rFonts w:ascii="GHEA Grapalat" w:hAnsi="GHEA Grapalat"/>
                      <w:sz w:val="20"/>
                      <w:szCs w:val="20"/>
                    </w:rPr>
                    <w:t xml:space="preserve"> </w:t>
                  </w: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ԳԻՏՈՒԹՅՈՒՆՆԵՐ</w:t>
                  </w:r>
                </w:p>
              </w:tc>
              <w:tc>
                <w:tcPr>
                  <w:tcW w:w="3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A0E8BE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/>
                      <w:sz w:val="20"/>
                      <w:szCs w:val="20"/>
                    </w:rPr>
                  </w:pP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ԳՈՐԾԱՐԱՐՈՒԹՅՈՒՆ</w:t>
                  </w:r>
                  <w:r w:rsidRPr="00B26498">
                    <w:rPr>
                      <w:rFonts w:ascii="GHEA Grapalat" w:hAnsi="GHEA Grapalat"/>
                      <w:sz w:val="20"/>
                      <w:szCs w:val="20"/>
                    </w:rPr>
                    <w:t xml:space="preserve"> </w:t>
                  </w: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ԵՎ</w:t>
                  </w:r>
                  <w:r w:rsidRPr="00B26498">
                    <w:rPr>
                      <w:rFonts w:ascii="GHEA Grapalat" w:hAnsi="GHEA Grapalat"/>
                      <w:sz w:val="20"/>
                      <w:szCs w:val="20"/>
                    </w:rPr>
                    <w:t xml:space="preserve"> </w:t>
                  </w:r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ՎԱՐՉԱՐԱՐՈՒԹՅՈՒՆ</w:t>
                  </w:r>
                </w:p>
              </w:tc>
            </w:tr>
            <w:tr w:rsidR="00327A76" w:rsidRPr="00931C2C" w14:paraId="6D429A28" w14:textId="77777777" w:rsidTr="00437242">
              <w:trPr>
                <w:trHeight w:val="522"/>
              </w:trPr>
              <w:tc>
                <w:tcPr>
                  <w:tcW w:w="1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E43A03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Arial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B26498">
                    <w:rPr>
                      <w:rFonts w:ascii="GHEA Grapalat" w:hAnsi="GHEA Grapalat" w:cs="Arial"/>
                      <w:sz w:val="20"/>
                      <w:szCs w:val="20"/>
                      <w:lang w:eastAsia="ru-RU"/>
                    </w:rPr>
                    <w:t>Ենթաոլորտ</w:t>
                  </w:r>
                  <w:proofErr w:type="spellEnd"/>
                  <w:r w:rsidRPr="00B26498">
                    <w:rPr>
                      <w:rFonts w:ascii="GHEA Grapalat" w:hAnsi="GHEA Grapalat" w:cs="Arial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925DBC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Arial"/>
                      <w:sz w:val="20"/>
                      <w:szCs w:val="20"/>
                      <w:lang w:val="hy-AM" w:eastAsia="ru-RU"/>
                    </w:rPr>
                  </w:pPr>
                  <w:proofErr w:type="spellStart"/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Տնտեսագիտություն</w:t>
                  </w:r>
                  <w:proofErr w:type="spellEnd"/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22A434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Arial"/>
                      <w:sz w:val="20"/>
                      <w:szCs w:val="20"/>
                      <w:lang w:val="hy-AM" w:eastAsia="ru-RU"/>
                    </w:rPr>
                  </w:pPr>
                  <w:proofErr w:type="spellStart"/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Միջոլորտային</w:t>
                  </w:r>
                  <w:proofErr w:type="spellEnd"/>
                  <w:r w:rsidRPr="00B26498">
                    <w:rPr>
                      <w:rFonts w:ascii="GHEA Grapalat" w:hAnsi="GHEA Grapalat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26498">
                    <w:rPr>
                      <w:rFonts w:ascii="GHEA Grapalat" w:hAnsi="GHEA Grapalat" w:cs="Sylfaen"/>
                      <w:sz w:val="20"/>
                      <w:szCs w:val="20"/>
                    </w:rPr>
                    <w:t>մասնագիտություններ</w:t>
                  </w:r>
                  <w:proofErr w:type="spellEnd"/>
                </w:p>
              </w:tc>
              <w:tc>
                <w:tcPr>
                  <w:tcW w:w="3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022D7E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Sylfaen"/>
                      <w:sz w:val="20"/>
                      <w:szCs w:val="20"/>
                      <w:lang w:val="hy-AM"/>
                    </w:rPr>
                  </w:pPr>
                  <w:r w:rsidRPr="00B26498">
                    <w:rPr>
                      <w:rFonts w:ascii="GHEA Grapalat" w:hAnsi="GHEA Grapalat" w:cs="Sylfaen"/>
                      <w:sz w:val="20"/>
                      <w:szCs w:val="20"/>
                      <w:lang w:val="hy-AM"/>
                    </w:rPr>
                    <w:t>Հաշվապահություն և հարկային գործ,</w:t>
                  </w:r>
                </w:p>
                <w:p w14:paraId="5C980301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Sylfaen"/>
                      <w:sz w:val="20"/>
                      <w:szCs w:val="20"/>
                      <w:lang w:val="hy-AM"/>
                    </w:rPr>
                  </w:pPr>
                  <w:r w:rsidRPr="00B26498">
                    <w:rPr>
                      <w:rFonts w:ascii="GHEA Grapalat" w:hAnsi="GHEA Grapalat" w:cs="Sylfaen"/>
                      <w:sz w:val="20"/>
                      <w:szCs w:val="20"/>
                      <w:lang w:val="hy-AM"/>
                    </w:rPr>
                    <w:t xml:space="preserve">Ֆինանսներ, </w:t>
                  </w:r>
                </w:p>
                <w:p w14:paraId="4EB81B19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Sylfaen"/>
                      <w:sz w:val="20"/>
                      <w:szCs w:val="20"/>
                      <w:lang w:val="hy-AM"/>
                    </w:rPr>
                  </w:pPr>
                  <w:r w:rsidRPr="00B26498">
                    <w:rPr>
                      <w:rFonts w:ascii="GHEA Grapalat" w:hAnsi="GHEA Grapalat" w:cs="Sylfaen"/>
                      <w:sz w:val="20"/>
                      <w:szCs w:val="20"/>
                      <w:lang w:val="hy-AM"/>
                    </w:rPr>
                    <w:t xml:space="preserve">Կառավարում և վարչարարություն, </w:t>
                  </w:r>
                </w:p>
                <w:p w14:paraId="07F470D7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Sylfaen"/>
                      <w:sz w:val="20"/>
                      <w:szCs w:val="20"/>
                      <w:lang w:val="hy-AM"/>
                    </w:rPr>
                  </w:pPr>
                  <w:r w:rsidRPr="00B26498">
                    <w:rPr>
                      <w:rFonts w:ascii="GHEA Grapalat" w:hAnsi="GHEA Grapalat" w:cs="Sylfaen"/>
                      <w:sz w:val="20"/>
                      <w:szCs w:val="20"/>
                      <w:lang w:val="hy-AM"/>
                    </w:rPr>
                    <w:t xml:space="preserve">Շուկայագիտություն, </w:t>
                  </w:r>
                </w:p>
                <w:p w14:paraId="4799AB04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Sylfaen"/>
                      <w:sz w:val="20"/>
                      <w:szCs w:val="20"/>
                      <w:lang w:val="hy-AM"/>
                    </w:rPr>
                  </w:pPr>
                  <w:r w:rsidRPr="00B26498">
                    <w:rPr>
                      <w:rFonts w:ascii="GHEA Grapalat" w:hAnsi="GHEA Grapalat" w:cs="Sylfaen"/>
                      <w:sz w:val="20"/>
                      <w:szCs w:val="20"/>
                      <w:lang w:val="hy-AM"/>
                    </w:rPr>
                    <w:t>Միջոլորտային մասնագիտություններ</w:t>
                  </w:r>
                </w:p>
              </w:tc>
            </w:tr>
            <w:tr w:rsidR="00327A76" w:rsidRPr="00931C2C" w14:paraId="16A439E5" w14:textId="77777777" w:rsidTr="00437242">
              <w:trPr>
                <w:trHeight w:val="494"/>
              </w:trPr>
              <w:tc>
                <w:tcPr>
                  <w:tcW w:w="1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20EB57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Arial"/>
                      <w:sz w:val="20"/>
                      <w:szCs w:val="20"/>
                      <w:lang w:val="hy-AM" w:eastAsia="ru-RU"/>
                    </w:rPr>
                  </w:pPr>
                  <w:r w:rsidRPr="00B26498">
                    <w:rPr>
                      <w:rFonts w:ascii="GHEA Grapalat" w:hAnsi="GHEA Grapalat" w:cs="Arial"/>
                      <w:sz w:val="20"/>
                      <w:szCs w:val="20"/>
                      <w:lang w:val="hy-AM" w:eastAsia="ru-RU"/>
                    </w:rPr>
                    <w:t>Մասնագիտություն</w:t>
                  </w:r>
                </w:p>
              </w:tc>
              <w:tc>
                <w:tcPr>
                  <w:tcW w:w="2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F1375C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Arial"/>
                      <w:sz w:val="20"/>
                      <w:szCs w:val="20"/>
                      <w:lang w:val="hy-AM" w:eastAsia="ru-RU"/>
                    </w:rPr>
                  </w:pPr>
                  <w:r w:rsidRPr="00B26498">
                    <w:rPr>
                      <w:rFonts w:ascii="GHEA Grapalat" w:hAnsi="GHEA Grapalat" w:cs="GHEA Grapalat"/>
                      <w:sz w:val="20"/>
                      <w:szCs w:val="20"/>
                      <w:lang w:val="hy-AM"/>
                    </w:rPr>
                    <w:t>Տնտեսագիտություն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E57439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Arial"/>
                      <w:sz w:val="20"/>
                      <w:szCs w:val="20"/>
                      <w:lang w:val="hy-AM" w:eastAsia="ru-RU"/>
                    </w:rPr>
                  </w:pPr>
                  <w:r w:rsidRPr="00B26498">
                    <w:rPr>
                      <w:rFonts w:ascii="GHEA Grapalat" w:hAnsi="GHEA Grapalat" w:cs="GHEA Grapalat"/>
                      <w:sz w:val="20"/>
                      <w:szCs w:val="20"/>
                      <w:lang w:val="hy-AM"/>
                    </w:rPr>
                    <w:t>Ագրոէկոնոմիկա</w:t>
                  </w:r>
                </w:p>
              </w:tc>
              <w:tc>
                <w:tcPr>
                  <w:tcW w:w="3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A8AA90" w14:textId="77777777" w:rsidR="00327A76" w:rsidRPr="00B26498" w:rsidRDefault="00327A76" w:rsidP="00B26498">
                  <w:pPr>
                    <w:spacing w:after="0" w:line="240" w:lineRule="auto"/>
                    <w:rPr>
                      <w:rFonts w:ascii="GHEA Grapalat" w:hAnsi="GHEA Grapalat" w:cs="Sylfaen"/>
                      <w:sz w:val="20"/>
                      <w:szCs w:val="20"/>
                      <w:lang w:val="hy-AM"/>
                    </w:rPr>
                  </w:pPr>
                </w:p>
              </w:tc>
            </w:tr>
          </w:tbl>
          <w:p w14:paraId="354DC907" w14:textId="77777777" w:rsidR="0005326E" w:rsidRPr="00B26498" w:rsidRDefault="0005326E" w:rsidP="00B26498">
            <w:pPr>
              <w:spacing w:after="0" w:line="240" w:lineRule="auto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3.2</w:t>
            </w:r>
            <w:r w:rsidR="003C2994"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.</w:t>
            </w: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 xml:space="preserve"> Մասնագիտական գիտելիքները</w:t>
            </w:r>
          </w:p>
          <w:p w14:paraId="0425EC49" w14:textId="77777777" w:rsidR="0005326E" w:rsidRPr="00B26498" w:rsidRDefault="0005326E" w:rsidP="00B26498">
            <w:pPr>
              <w:spacing w:after="0" w:line="240" w:lineRule="auto"/>
              <w:rPr>
                <w:rFonts w:ascii="GHEA Grapalat" w:hAnsi="GHEA Grapalat" w:cs="Arial"/>
                <w:sz w:val="20"/>
                <w:szCs w:val="20"/>
                <w:lang w:val="hy-AM" w:eastAsia="ru-RU"/>
              </w:rPr>
            </w:pPr>
            <w:r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Ունի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 xml:space="preserve">գործառույթների իրականացման համար </w:t>
            </w:r>
            <w:r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անհրաժեշտ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գիտելիքներ</w:t>
            </w:r>
          </w:p>
          <w:p w14:paraId="3DE65EB9" w14:textId="77777777" w:rsidR="0005326E" w:rsidRPr="00B26498" w:rsidRDefault="0005326E" w:rsidP="00B26498">
            <w:pPr>
              <w:spacing w:after="0" w:line="240" w:lineRule="auto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3.3</w:t>
            </w:r>
            <w:r w:rsidR="003C2994"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.</w:t>
            </w: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 xml:space="preserve"> Աշխատանքային ստաժ, աշխատանքի բնագավառում փորձառություն</w:t>
            </w:r>
          </w:p>
          <w:p w14:paraId="49CCAD82" w14:textId="2F607379" w:rsidR="0005326E" w:rsidRPr="00B26498" w:rsidRDefault="001A0A70" w:rsidP="006B626D">
            <w:pPr>
              <w:spacing w:after="0" w:line="240" w:lineRule="auto"/>
              <w:jc w:val="both"/>
              <w:rPr>
                <w:rFonts w:ascii="GHEA Grapalat" w:hAnsi="GHEA Grapalat" w:cs="Arial"/>
                <w:sz w:val="20"/>
                <w:szCs w:val="20"/>
                <w:lang w:val="hy-AM" w:eastAsia="ru-RU"/>
              </w:rPr>
            </w:pPr>
            <w:r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>Հ</w:t>
            </w:r>
            <w:r w:rsidR="0005326E"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անրային ծառայության առնվազն երեք տարվա ստաժ կամ </w:t>
            </w:r>
            <w:r w:rsidR="007E50C1"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>չորս</w:t>
            </w:r>
            <w:r w:rsidR="0005326E"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 տարվա մասնագիտական աշխատանքային ստաժ կամ </w:t>
            </w:r>
            <w:r w:rsidR="00E739C1"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>ֆինանսա</w:t>
            </w:r>
            <w:r w:rsidR="00E33042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>կան</w:t>
            </w:r>
            <w:r w:rsidR="00E739C1"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 կամ տնտեսագիտության</w:t>
            </w:r>
            <w:r w:rsidR="0005326E"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 բնագավառու</w:t>
            </w:r>
            <w:r w:rsidR="006D2394"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մ` </w:t>
            </w:r>
            <w:r w:rsidR="007E50C1"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 xml:space="preserve">չորս </w:t>
            </w:r>
            <w:r w:rsidR="006D2394" w:rsidRPr="00B26498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>տարվա աշխատանքային ստաժ:</w:t>
            </w:r>
          </w:p>
          <w:p w14:paraId="4C2926F2" w14:textId="77777777" w:rsidR="00A548F2" w:rsidRPr="00B26498" w:rsidRDefault="0005326E" w:rsidP="00B26498">
            <w:pPr>
              <w:spacing w:after="0" w:line="240" w:lineRule="auto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3.4</w:t>
            </w:r>
            <w:r w:rsidR="003C2994"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.</w:t>
            </w: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 xml:space="preserve">  Անհրաժեշտ կոմպետենցիաներ</w:t>
            </w:r>
          </w:p>
          <w:p w14:paraId="61C80022" w14:textId="77777777" w:rsidR="0005326E" w:rsidRPr="00B26498" w:rsidRDefault="00FB04C9" w:rsidP="00B26498">
            <w:pPr>
              <w:spacing w:after="0" w:line="240" w:lineRule="auto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Ընդհանրական կոմպետենցիաներ</w:t>
            </w:r>
            <w:r w:rsidR="006D2394"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՝</w:t>
            </w:r>
          </w:p>
          <w:p w14:paraId="50B9F99C" w14:textId="77777777" w:rsidR="00B02F45" w:rsidRPr="00B26498" w:rsidRDefault="00B02F45" w:rsidP="00B26498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Calibri"/>
                <w:sz w:val="20"/>
                <w:szCs w:val="20"/>
                <w:lang w:val="hy-AM"/>
              </w:rPr>
            </w:pP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Աշխատակազմի</w:t>
            </w:r>
            <w:r w:rsidRPr="00B26498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կառավարում</w:t>
            </w:r>
          </w:p>
          <w:p w14:paraId="09A9A6AC" w14:textId="77777777" w:rsidR="00B02F45" w:rsidRPr="00B26498" w:rsidRDefault="00B02F45" w:rsidP="00B26498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Calibri"/>
                <w:sz w:val="20"/>
                <w:szCs w:val="20"/>
                <w:lang w:val="hy-AM"/>
              </w:rPr>
            </w:pP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Քաղաքականության</w:t>
            </w:r>
            <w:r w:rsidRPr="00B26498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վերլուծություն</w:t>
            </w:r>
            <w:r w:rsidRPr="00B26498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,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մոնիթորինգ</w:t>
            </w:r>
          </w:p>
          <w:p w14:paraId="4C6BD586" w14:textId="77777777" w:rsidR="00B02F45" w:rsidRPr="00B26498" w:rsidRDefault="00B02F45" w:rsidP="00B26498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Calibri"/>
                <w:sz w:val="20"/>
                <w:szCs w:val="20"/>
                <w:lang w:val="hy-AM"/>
              </w:rPr>
            </w:pP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Որոշումների</w:t>
            </w:r>
            <w:r w:rsidRPr="00B26498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կայացում</w:t>
            </w:r>
          </w:p>
          <w:p w14:paraId="5FEB42A1" w14:textId="77777777" w:rsidR="00B02F45" w:rsidRPr="00B26498" w:rsidRDefault="00B02F45" w:rsidP="00B26498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Calibri"/>
                <w:sz w:val="20"/>
                <w:szCs w:val="20"/>
                <w:lang w:val="hy-AM"/>
              </w:rPr>
            </w:pP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Ծրագրերի</w:t>
            </w:r>
            <w:r w:rsidRPr="00B26498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կառավարում</w:t>
            </w:r>
          </w:p>
          <w:p w14:paraId="5F68093B" w14:textId="77777777" w:rsidR="00B02F45" w:rsidRPr="00B26498" w:rsidRDefault="00B02F45" w:rsidP="00B26498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Calibri"/>
                <w:sz w:val="20"/>
                <w:szCs w:val="20"/>
                <w:lang w:val="hy-AM"/>
              </w:rPr>
            </w:pP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Խնդրի</w:t>
            </w:r>
            <w:r w:rsidRPr="00B26498">
              <w:rPr>
                <w:rFonts w:ascii="GHEA Grapalat" w:hAnsi="GHEA Grapalat" w:cs="Calibri"/>
                <w:sz w:val="20"/>
                <w:szCs w:val="20"/>
                <w:lang w:val="hy-AM"/>
              </w:rPr>
              <w:t xml:space="preserve"> </w:t>
            </w: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լուծում</w:t>
            </w:r>
          </w:p>
          <w:p w14:paraId="3537081B" w14:textId="77777777" w:rsidR="00B02F45" w:rsidRPr="00B26498" w:rsidRDefault="00B02F45" w:rsidP="00B26498">
            <w:pPr>
              <w:numPr>
                <w:ilvl w:val="0"/>
                <w:numId w:val="12"/>
              </w:numPr>
              <w:spacing w:after="0" w:line="240" w:lineRule="auto"/>
              <w:rPr>
                <w:rFonts w:ascii="GHEA Grapalat" w:hAnsi="GHEA Grapalat" w:cs="Arial"/>
                <w:sz w:val="20"/>
                <w:szCs w:val="20"/>
                <w:u w:val="single"/>
                <w:lang w:eastAsia="ru-RU"/>
              </w:rPr>
            </w:pPr>
            <w:r w:rsidRPr="00B26498">
              <w:rPr>
                <w:rFonts w:ascii="GHEA Grapalat" w:hAnsi="GHEA Grapalat" w:cs="Sylfaen"/>
                <w:sz w:val="20"/>
                <w:szCs w:val="20"/>
                <w:lang w:val="hy-AM"/>
              </w:rPr>
              <w:t>Բարեվարքություն</w:t>
            </w:r>
            <w:r w:rsidRPr="00B26498">
              <w:rPr>
                <w:rFonts w:ascii="GHEA Grapalat" w:hAnsi="GHEA Grapalat" w:cs="Arial"/>
                <w:sz w:val="20"/>
                <w:szCs w:val="20"/>
                <w:u w:val="single"/>
                <w:lang w:val="hy-AM" w:eastAsia="ru-RU"/>
              </w:rPr>
              <w:t xml:space="preserve"> </w:t>
            </w:r>
          </w:p>
          <w:p w14:paraId="1B3ECE53" w14:textId="77777777" w:rsidR="0005326E" w:rsidRPr="00B26498" w:rsidRDefault="0005326E" w:rsidP="00B26498">
            <w:pPr>
              <w:spacing w:after="0" w:line="240" w:lineRule="auto"/>
              <w:rPr>
                <w:rFonts w:ascii="GHEA Grapalat" w:hAnsi="GHEA Grapalat" w:cs="Arial"/>
                <w:b/>
                <w:sz w:val="20"/>
                <w:szCs w:val="20"/>
                <w:lang w:eastAsia="ru-RU"/>
              </w:rPr>
            </w:pP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Ընտրանքային կոմպետենցիաներ</w:t>
            </w:r>
            <w:r w:rsidR="006D2394" w:rsidRPr="00B26498">
              <w:rPr>
                <w:rFonts w:ascii="GHEA Grapalat" w:hAnsi="GHEA Grapalat" w:cs="Arial"/>
                <w:b/>
                <w:sz w:val="20"/>
                <w:szCs w:val="20"/>
                <w:lang w:eastAsia="ru-RU"/>
              </w:rPr>
              <w:t>՝</w:t>
            </w:r>
          </w:p>
          <w:p w14:paraId="537E09D0" w14:textId="77777777" w:rsidR="008A0797" w:rsidRPr="008A0797" w:rsidRDefault="008A0797" w:rsidP="008A0797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8A0797">
              <w:rPr>
                <w:rFonts w:ascii="GHEA Grapalat" w:hAnsi="GHEA Grapalat" w:cs="Sylfaen"/>
                <w:sz w:val="20"/>
                <w:szCs w:val="20"/>
                <w:lang w:val="hy-AM"/>
              </w:rPr>
              <w:t>Կառավարում արտակարգ իրավիճակներում</w:t>
            </w:r>
          </w:p>
          <w:p w14:paraId="254B4B3A" w14:textId="77777777" w:rsidR="008A0797" w:rsidRPr="008A0797" w:rsidRDefault="008A0797" w:rsidP="008A0797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8A0797">
              <w:rPr>
                <w:rFonts w:ascii="GHEA Grapalat" w:hAnsi="GHEA Grapalat" w:cs="Sylfaen"/>
                <w:sz w:val="20"/>
                <w:szCs w:val="20"/>
                <w:lang w:val="hy-AM"/>
              </w:rPr>
              <w:t>Բանակցությունների վարում</w:t>
            </w:r>
          </w:p>
          <w:p w14:paraId="5491C1AB" w14:textId="77777777" w:rsidR="008A0797" w:rsidRPr="008A0797" w:rsidRDefault="008A0797" w:rsidP="008A0797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8A0797">
              <w:rPr>
                <w:rFonts w:ascii="GHEA Grapalat" w:hAnsi="GHEA Grapalat" w:cs="Sylfaen"/>
                <w:sz w:val="20"/>
                <w:szCs w:val="20"/>
                <w:lang w:val="hy-AM"/>
              </w:rPr>
              <w:t>Փոփոխությունների կառավարում</w:t>
            </w:r>
          </w:p>
          <w:p w14:paraId="2DF299D8" w14:textId="77777777" w:rsidR="008A0797" w:rsidRPr="008A0797" w:rsidRDefault="008A0797" w:rsidP="008A0797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8A0797">
              <w:rPr>
                <w:rFonts w:ascii="GHEA Grapalat" w:hAnsi="GHEA Grapalat" w:cs="Sylfaen"/>
                <w:sz w:val="20"/>
                <w:szCs w:val="20"/>
                <w:lang w:val="hy-AM"/>
              </w:rPr>
              <w:t>Կոնֆլիկտների կառավարում</w:t>
            </w:r>
          </w:p>
          <w:p w14:paraId="041D3A35" w14:textId="77777777" w:rsidR="008A0797" w:rsidRPr="008A0797" w:rsidRDefault="008A0797" w:rsidP="008A0797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8A0797">
              <w:rPr>
                <w:rFonts w:ascii="GHEA Grapalat" w:hAnsi="GHEA Grapalat" w:cs="Sylfaen"/>
                <w:sz w:val="20"/>
                <w:szCs w:val="20"/>
                <w:lang w:val="hy-AM"/>
              </w:rPr>
              <w:t>Տեղեկատվական տեխնոլոգիաներ և հեռահաղորդակցություն</w:t>
            </w:r>
          </w:p>
          <w:p w14:paraId="704EA7E4" w14:textId="77777777" w:rsidR="008A0797" w:rsidRPr="008A0797" w:rsidRDefault="008A0797" w:rsidP="008A0797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8A0797">
              <w:rPr>
                <w:rFonts w:ascii="GHEA Grapalat" w:hAnsi="GHEA Grapalat" w:cs="Sylfaen"/>
                <w:sz w:val="20"/>
                <w:szCs w:val="20"/>
                <w:lang w:val="hy-AM"/>
              </w:rPr>
              <w:t>Ծառայությունների մատուցում</w:t>
            </w:r>
          </w:p>
          <w:p w14:paraId="148BCF37" w14:textId="77777777" w:rsidR="008A0797" w:rsidRPr="008A0797" w:rsidRDefault="008A0797" w:rsidP="008A0797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8A0797">
              <w:rPr>
                <w:rFonts w:ascii="GHEA Grapalat" w:hAnsi="GHEA Grapalat" w:cs="Sylfaen"/>
                <w:sz w:val="20"/>
                <w:szCs w:val="20"/>
                <w:lang w:val="hy-AM"/>
              </w:rPr>
              <w:t>Բողոքների բավարարում</w:t>
            </w:r>
          </w:p>
          <w:p w14:paraId="52992E59" w14:textId="77777777" w:rsidR="008A0797" w:rsidRPr="008A0797" w:rsidRDefault="008A0797" w:rsidP="008A0797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8A0797">
              <w:rPr>
                <w:rFonts w:ascii="GHEA Grapalat" w:hAnsi="GHEA Grapalat" w:cs="Sylfaen"/>
                <w:sz w:val="20"/>
                <w:szCs w:val="20"/>
                <w:lang w:val="hy-AM"/>
              </w:rPr>
              <w:t>Ժամանակի կառավարում</w:t>
            </w:r>
          </w:p>
          <w:p w14:paraId="5993DD1A" w14:textId="77777777" w:rsidR="008A0797" w:rsidRPr="008A0797" w:rsidRDefault="008A0797" w:rsidP="008A0797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8A0797">
              <w:rPr>
                <w:rFonts w:ascii="GHEA Grapalat" w:hAnsi="GHEA Grapalat" w:cs="Sylfaen"/>
                <w:sz w:val="20"/>
                <w:szCs w:val="20"/>
                <w:lang w:val="hy-AM"/>
              </w:rPr>
              <w:t>Ելույթների նախապատրաստում և կազմակերպում</w:t>
            </w:r>
          </w:p>
          <w:p w14:paraId="1896274F" w14:textId="77777777" w:rsidR="008A0797" w:rsidRPr="008A0797" w:rsidRDefault="008A0797" w:rsidP="008A0797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8A0797">
              <w:rPr>
                <w:rFonts w:ascii="GHEA Grapalat" w:hAnsi="GHEA Grapalat" w:cs="Sylfaen"/>
                <w:sz w:val="20"/>
                <w:szCs w:val="20"/>
                <w:lang w:val="hy-AM"/>
              </w:rPr>
              <w:t>Ժողովների և խորհրդակցությունների կազմակերպում և վարում</w:t>
            </w:r>
          </w:p>
          <w:p w14:paraId="536EB4A6" w14:textId="77777777" w:rsidR="008A0797" w:rsidRPr="008A0797" w:rsidRDefault="008A0797" w:rsidP="008A0797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8A0797">
              <w:rPr>
                <w:rFonts w:ascii="GHEA Grapalat" w:hAnsi="GHEA Grapalat" w:cs="Sylfaen"/>
                <w:sz w:val="20"/>
                <w:szCs w:val="20"/>
                <w:lang w:val="hy-AM"/>
              </w:rPr>
              <w:t>Փաստաթղթերի նախապատրաստում</w:t>
            </w:r>
          </w:p>
          <w:p w14:paraId="591531EC" w14:textId="77777777" w:rsidR="008A0797" w:rsidRPr="008A0797" w:rsidRDefault="008A0797" w:rsidP="008A0797">
            <w:pPr>
              <w:numPr>
                <w:ilvl w:val="0"/>
                <w:numId w:val="9"/>
              </w:num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0"/>
                <w:szCs w:val="20"/>
                <w:lang w:val="hy-AM"/>
              </w:rPr>
            </w:pPr>
            <w:r w:rsidRPr="008A0797">
              <w:rPr>
                <w:rFonts w:ascii="GHEA Grapalat" w:hAnsi="GHEA Grapalat" w:cs="Sylfaen"/>
                <w:sz w:val="20"/>
                <w:szCs w:val="20"/>
                <w:lang w:val="hy-AM"/>
              </w:rPr>
              <w:t>Ֆինանսների և ռեսուրսների կառավարում</w:t>
            </w:r>
          </w:p>
          <w:p w14:paraId="1D2920F9" w14:textId="77777777" w:rsidR="0005326E" w:rsidRPr="00B26498" w:rsidRDefault="0005326E" w:rsidP="008A0797">
            <w:pPr>
              <w:spacing w:after="0" w:line="240" w:lineRule="auto"/>
              <w:ind w:left="360" w:right="14"/>
              <w:jc w:val="both"/>
              <w:rPr>
                <w:rFonts w:ascii="GHEA Grapalat" w:hAnsi="GHEA Grapalat" w:cs="Calibri"/>
                <w:sz w:val="20"/>
                <w:szCs w:val="20"/>
                <w:lang w:val="hy-AM"/>
              </w:rPr>
            </w:pPr>
          </w:p>
        </w:tc>
      </w:tr>
      <w:tr w:rsidR="0005326E" w:rsidRPr="00931C2C" w14:paraId="52392A60" w14:textId="77777777" w:rsidTr="00B26498">
        <w:tc>
          <w:tcPr>
            <w:tcW w:w="10257" w:type="dxa"/>
          </w:tcPr>
          <w:p w14:paraId="0E556FDB" w14:textId="77777777" w:rsidR="00A863BE" w:rsidRPr="00B26498" w:rsidRDefault="00A863BE" w:rsidP="00B26498">
            <w:pPr>
              <w:pStyle w:val="ListParagraph1"/>
              <w:spacing w:after="0" w:line="240" w:lineRule="auto"/>
              <w:ind w:left="1080"/>
              <w:jc w:val="center"/>
              <w:rPr>
                <w:rFonts w:ascii="GHEA Grapalat" w:hAnsi="GHEA Grapalat" w:cs="Arial"/>
                <w:b/>
                <w:sz w:val="20"/>
                <w:szCs w:val="20"/>
                <w:lang w:val="hy-AM"/>
              </w:rPr>
            </w:pP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/>
              </w:rPr>
              <w:lastRenderedPageBreak/>
              <w:t>4</w:t>
            </w:r>
            <w:r w:rsidRPr="00B26498">
              <w:rPr>
                <w:rFonts w:ascii="GHEA Grapalat" w:hAnsi="GHEA Grapalat" w:cs="GHEA Grapalat"/>
                <w:b/>
                <w:sz w:val="20"/>
                <w:szCs w:val="20"/>
                <w:lang w:val="en-US"/>
              </w:rPr>
              <w:t>.</w:t>
            </w:r>
            <w:r w:rsidRPr="00B26498">
              <w:rPr>
                <w:rFonts w:ascii="GHEA Grapalat" w:hAnsi="GHEA Grapalat" w:cs="Arial"/>
                <w:b/>
                <w:sz w:val="20"/>
                <w:szCs w:val="20"/>
                <w:lang w:val="hy-AM"/>
              </w:rPr>
              <w:t>Կազմակերպական շրջանակ</w:t>
            </w:r>
          </w:p>
          <w:p w14:paraId="3FC35C0D" w14:textId="77777777" w:rsidR="005B51E6" w:rsidRPr="005B51E6" w:rsidRDefault="005B51E6" w:rsidP="005B51E6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4.1. Աշխատանքի կազմակերպման և ղեկավարման պատասխանատվությունը</w:t>
            </w:r>
          </w:p>
          <w:p w14:paraId="44AF224F" w14:textId="77777777" w:rsidR="005B51E6" w:rsidRPr="005B51E6" w:rsidRDefault="005B51E6" w:rsidP="005B51E6">
            <w:pPr>
              <w:spacing w:after="0" w:line="240" w:lineRule="auto"/>
              <w:jc w:val="both"/>
              <w:rPr>
                <w:rFonts w:ascii="GHEA Grapalat" w:hAnsi="GHEA Grapalat" w:cs="Arial"/>
                <w:sz w:val="20"/>
                <w:szCs w:val="20"/>
                <w:lang w:val="hy-AM" w:eastAsia="ru-RU"/>
              </w:rPr>
            </w:pPr>
            <w:r w:rsidRPr="005B51E6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>Պատասխանատու է համապատասխան մարմնի կառուցվածքային ստորաբաժանման                                   աշխատանքների կազմակերպման և ղեկավարման  համար։</w:t>
            </w:r>
          </w:p>
          <w:p w14:paraId="0DC40466" w14:textId="77777777" w:rsidR="005B51E6" w:rsidRPr="005B51E6" w:rsidRDefault="005B51E6" w:rsidP="005B51E6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 xml:space="preserve"> 4.2. Որոշումներ կայացնելու լիազորություններ</w:t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</w:p>
          <w:p w14:paraId="33E96C69" w14:textId="77777777" w:rsidR="005B51E6" w:rsidRPr="005B51E6" w:rsidRDefault="005B51E6" w:rsidP="005B51E6">
            <w:pPr>
              <w:spacing w:after="0" w:line="240" w:lineRule="auto"/>
              <w:jc w:val="both"/>
              <w:rPr>
                <w:rFonts w:ascii="GHEA Grapalat" w:hAnsi="GHEA Grapalat" w:cs="Arial"/>
                <w:sz w:val="20"/>
                <w:szCs w:val="20"/>
                <w:lang w:val="hy-AM" w:eastAsia="ru-RU"/>
              </w:rPr>
            </w:pPr>
            <w:r w:rsidRPr="005B51E6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>Կայացնում է որոշումներ համապատասխան մարմնի կառուցվածքային ստորաբաժանման աշխատանքների կազմակերպման և ղեկավարման  շրջանակներում։</w:t>
            </w:r>
            <w:r w:rsidRPr="005B51E6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ab/>
            </w:r>
          </w:p>
          <w:p w14:paraId="1CF0CA32" w14:textId="77777777" w:rsidR="005B51E6" w:rsidRPr="005B51E6" w:rsidRDefault="005B51E6" w:rsidP="005B51E6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4.3. Գործունեության ազդեցությունը</w:t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</w:p>
          <w:p w14:paraId="5C898FAB" w14:textId="77777777" w:rsidR="005B51E6" w:rsidRPr="005B51E6" w:rsidRDefault="005B51E6" w:rsidP="005B51E6">
            <w:pPr>
              <w:spacing w:after="0" w:line="240" w:lineRule="auto"/>
              <w:jc w:val="both"/>
              <w:rPr>
                <w:rFonts w:ascii="GHEA Grapalat" w:hAnsi="GHEA Grapalat" w:cs="Arial"/>
                <w:sz w:val="20"/>
                <w:szCs w:val="20"/>
                <w:lang w:val="hy-AM" w:eastAsia="ru-RU"/>
              </w:rPr>
            </w:pPr>
            <w:r w:rsidRPr="005B51E6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lastRenderedPageBreak/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ազդեցություն։</w:t>
            </w:r>
          </w:p>
          <w:p w14:paraId="2459731B" w14:textId="77777777" w:rsidR="005B51E6" w:rsidRPr="005B51E6" w:rsidRDefault="005B51E6" w:rsidP="005B51E6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4.4. Շփումները և ներկայացուցչությունը</w:t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</w:p>
          <w:p w14:paraId="16A1A070" w14:textId="77777777" w:rsidR="005B51E6" w:rsidRPr="005B51E6" w:rsidRDefault="005B51E6" w:rsidP="005B51E6">
            <w:pPr>
              <w:spacing w:after="0" w:line="240" w:lineRule="auto"/>
              <w:jc w:val="both"/>
              <w:rPr>
                <w:rFonts w:ascii="GHEA Grapalat" w:hAnsi="GHEA Grapalat" w:cs="Arial"/>
                <w:sz w:val="20"/>
                <w:szCs w:val="20"/>
                <w:lang w:val="hy-AM" w:eastAsia="ru-RU"/>
              </w:rPr>
            </w:pPr>
            <w:r w:rsidRPr="005B51E6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 և  մարմինը:</w:t>
            </w:r>
          </w:p>
          <w:p w14:paraId="5194A30E" w14:textId="77777777" w:rsidR="005B51E6" w:rsidRPr="005B51E6" w:rsidRDefault="005B51E6" w:rsidP="005B51E6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</w:pP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>4.5. Խնդիրների բարդությունը և դրանց լուծումը</w:t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  <w:r w:rsidRPr="005B51E6">
              <w:rPr>
                <w:rFonts w:ascii="GHEA Grapalat" w:hAnsi="GHEA Grapalat" w:cs="Arial"/>
                <w:b/>
                <w:sz w:val="20"/>
                <w:szCs w:val="20"/>
                <w:lang w:val="hy-AM" w:eastAsia="ru-RU"/>
              </w:rPr>
              <w:tab/>
            </w:r>
          </w:p>
          <w:p w14:paraId="042673E7" w14:textId="4E403D08" w:rsidR="0005326E" w:rsidRPr="005B51E6" w:rsidRDefault="005B51E6" w:rsidP="005B51E6">
            <w:pPr>
              <w:spacing w:after="0" w:line="240" w:lineRule="auto"/>
              <w:rPr>
                <w:rFonts w:ascii="GHEA Grapalat" w:hAnsi="GHEA Grapalat" w:cs="Arial"/>
                <w:sz w:val="20"/>
                <w:szCs w:val="20"/>
                <w:lang w:val="hy-AM" w:eastAsia="ru-RU"/>
              </w:rPr>
            </w:pPr>
            <w:r w:rsidRPr="005B51E6">
              <w:rPr>
                <w:rFonts w:ascii="GHEA Grapalat" w:hAnsi="GHEA Grapalat" w:cs="Arial"/>
                <w:sz w:val="20"/>
                <w:szCs w:val="20"/>
                <w:lang w:val="hy-AM" w:eastAsia="ru-RU"/>
              </w:rPr>
              <w:t>Իր լիազորությունների շրջանակներում բացահայտում, վերլուծում և գնահատում է իր կողմից ղեկավարվող  կառուցվածքային ստորաբաժանման խնդիրները և դրանց տալիս լուծումներ։</w:t>
            </w:r>
          </w:p>
        </w:tc>
      </w:tr>
    </w:tbl>
    <w:p w14:paraId="761B8D52" w14:textId="77777777" w:rsidR="00421CBC" w:rsidRDefault="00421CBC" w:rsidP="00B26498">
      <w:pPr>
        <w:spacing w:line="240" w:lineRule="auto"/>
        <w:rPr>
          <w:rFonts w:ascii="GHEA Grapalat" w:hAnsi="GHEA Grapalat"/>
          <w:sz w:val="20"/>
          <w:szCs w:val="20"/>
          <w:lang w:val="hy-AM"/>
        </w:rPr>
      </w:pPr>
    </w:p>
    <w:p w14:paraId="1A098AF0" w14:textId="77777777" w:rsidR="00F84B1A" w:rsidRDefault="00F84B1A" w:rsidP="00B26498">
      <w:pPr>
        <w:spacing w:line="240" w:lineRule="auto"/>
        <w:rPr>
          <w:rFonts w:ascii="GHEA Grapalat" w:hAnsi="GHEA Grapalat"/>
          <w:sz w:val="20"/>
          <w:szCs w:val="20"/>
          <w:lang w:val="hy-AM"/>
        </w:rPr>
      </w:pPr>
    </w:p>
    <w:p w14:paraId="7B23CE4F" w14:textId="77777777" w:rsidR="00F84B1A" w:rsidRPr="00F84B1A" w:rsidRDefault="00F84B1A" w:rsidP="00B26498">
      <w:pPr>
        <w:spacing w:line="240" w:lineRule="auto"/>
        <w:rPr>
          <w:rFonts w:ascii="GHEA Grapalat" w:hAnsi="GHEA Grapalat"/>
          <w:sz w:val="20"/>
          <w:szCs w:val="20"/>
          <w:lang w:val="hy-AM"/>
        </w:rPr>
      </w:pPr>
    </w:p>
    <w:sectPr w:rsidR="00F84B1A" w:rsidRPr="00F84B1A" w:rsidSect="003940E7">
      <w:pgSz w:w="11906" w:h="16838" w:code="9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E39"/>
    <w:multiLevelType w:val="hybridMultilevel"/>
    <w:tmpl w:val="BBAAF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D5F78"/>
    <w:multiLevelType w:val="hybridMultilevel"/>
    <w:tmpl w:val="8228B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123AE"/>
    <w:multiLevelType w:val="hybridMultilevel"/>
    <w:tmpl w:val="0F7076F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96C27AA"/>
    <w:multiLevelType w:val="hybridMultilevel"/>
    <w:tmpl w:val="BE707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02B94"/>
    <w:multiLevelType w:val="hybridMultilevel"/>
    <w:tmpl w:val="08062EE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E580966"/>
    <w:multiLevelType w:val="hybridMultilevel"/>
    <w:tmpl w:val="81F870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62FC1"/>
    <w:multiLevelType w:val="hybridMultilevel"/>
    <w:tmpl w:val="80522A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7703E9"/>
    <w:multiLevelType w:val="hybridMultilevel"/>
    <w:tmpl w:val="A0A0A6CE"/>
    <w:lvl w:ilvl="0" w:tplc="48F69228">
      <w:start w:val="1"/>
      <w:numFmt w:val="decimal"/>
      <w:lvlText w:val="%1)"/>
      <w:lvlJc w:val="left"/>
      <w:pPr>
        <w:ind w:left="360" w:hanging="360"/>
      </w:pPr>
      <w:rPr>
        <w:color w:val="auto"/>
        <w:u w:color="FF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36446C"/>
    <w:multiLevelType w:val="hybridMultilevel"/>
    <w:tmpl w:val="340AB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A10F09"/>
    <w:multiLevelType w:val="hybridMultilevel"/>
    <w:tmpl w:val="040CA8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0617F"/>
    <w:multiLevelType w:val="hybridMultilevel"/>
    <w:tmpl w:val="B88A0336"/>
    <w:lvl w:ilvl="0" w:tplc="968CF3D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81266"/>
    <w:multiLevelType w:val="hybridMultilevel"/>
    <w:tmpl w:val="2D08DC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C336C99"/>
    <w:multiLevelType w:val="hybridMultilevel"/>
    <w:tmpl w:val="9B1ABE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93061"/>
    <w:multiLevelType w:val="hybridMultilevel"/>
    <w:tmpl w:val="AA5AD6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5D1553"/>
    <w:multiLevelType w:val="hybridMultilevel"/>
    <w:tmpl w:val="96E44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190351"/>
    <w:multiLevelType w:val="hybridMultilevel"/>
    <w:tmpl w:val="D9481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720811"/>
    <w:multiLevelType w:val="hybridMultilevel"/>
    <w:tmpl w:val="680AE2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8558D7"/>
    <w:multiLevelType w:val="hybridMultilevel"/>
    <w:tmpl w:val="003201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AE6297"/>
    <w:multiLevelType w:val="hybridMultilevel"/>
    <w:tmpl w:val="BA98E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532B7C"/>
    <w:multiLevelType w:val="hybridMultilevel"/>
    <w:tmpl w:val="F57C49B6"/>
    <w:lvl w:ilvl="0" w:tplc="E282139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22AFB"/>
    <w:multiLevelType w:val="hybridMultilevel"/>
    <w:tmpl w:val="985C8EEA"/>
    <w:lvl w:ilvl="0" w:tplc="3CDC37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A115E"/>
    <w:multiLevelType w:val="hybridMultilevel"/>
    <w:tmpl w:val="D05A8206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401A5A07"/>
    <w:multiLevelType w:val="hybridMultilevel"/>
    <w:tmpl w:val="3F8C36B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19B0F8B"/>
    <w:multiLevelType w:val="hybridMultilevel"/>
    <w:tmpl w:val="0B6457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3D0A4B"/>
    <w:multiLevelType w:val="hybridMultilevel"/>
    <w:tmpl w:val="DFE29D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5A80FCC"/>
    <w:multiLevelType w:val="hybridMultilevel"/>
    <w:tmpl w:val="94DA0A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C47CAE"/>
    <w:multiLevelType w:val="hybridMultilevel"/>
    <w:tmpl w:val="09D46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025AC7"/>
    <w:multiLevelType w:val="hybridMultilevel"/>
    <w:tmpl w:val="310041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545D1"/>
    <w:multiLevelType w:val="hybridMultilevel"/>
    <w:tmpl w:val="2618E9A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93F5912"/>
    <w:multiLevelType w:val="hybridMultilevel"/>
    <w:tmpl w:val="952E8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D9485F"/>
    <w:multiLevelType w:val="hybridMultilevel"/>
    <w:tmpl w:val="4E2C8536"/>
    <w:lvl w:ilvl="0" w:tplc="04190011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1" w15:restartNumberingAfterBreak="0">
    <w:nsid w:val="6C8568F9"/>
    <w:multiLevelType w:val="hybridMultilevel"/>
    <w:tmpl w:val="440A960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02346A2"/>
    <w:multiLevelType w:val="hybridMultilevel"/>
    <w:tmpl w:val="15D60F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8052271"/>
    <w:multiLevelType w:val="hybridMultilevel"/>
    <w:tmpl w:val="EF2E4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D65CC5"/>
    <w:multiLevelType w:val="hybridMultilevel"/>
    <w:tmpl w:val="6018E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256E70"/>
    <w:multiLevelType w:val="hybridMultilevel"/>
    <w:tmpl w:val="847CF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8"/>
  </w:num>
  <w:num w:numId="5">
    <w:abstractNumId w:val="10"/>
  </w:num>
  <w:num w:numId="6">
    <w:abstractNumId w:val="19"/>
  </w:num>
  <w:num w:numId="7">
    <w:abstractNumId w:val="24"/>
  </w:num>
  <w:num w:numId="8">
    <w:abstractNumId w:val="33"/>
  </w:num>
  <w:num w:numId="9">
    <w:abstractNumId w:val="3"/>
  </w:num>
  <w:num w:numId="10">
    <w:abstractNumId w:val="8"/>
  </w:num>
  <w:num w:numId="11">
    <w:abstractNumId w:val="27"/>
  </w:num>
  <w:num w:numId="12">
    <w:abstractNumId w:val="11"/>
  </w:num>
  <w:num w:numId="13">
    <w:abstractNumId w:val="29"/>
  </w:num>
  <w:num w:numId="14">
    <w:abstractNumId w:val="20"/>
  </w:num>
  <w:num w:numId="15">
    <w:abstractNumId w:val="35"/>
  </w:num>
  <w:num w:numId="16">
    <w:abstractNumId w:val="21"/>
  </w:num>
  <w:num w:numId="17">
    <w:abstractNumId w:val="34"/>
  </w:num>
  <w:num w:numId="18">
    <w:abstractNumId w:val="4"/>
  </w:num>
  <w:num w:numId="19">
    <w:abstractNumId w:val="14"/>
  </w:num>
  <w:num w:numId="20">
    <w:abstractNumId w:val="0"/>
  </w:num>
  <w:num w:numId="21">
    <w:abstractNumId w:val="2"/>
  </w:num>
  <w:num w:numId="22">
    <w:abstractNumId w:val="12"/>
  </w:num>
  <w:num w:numId="23">
    <w:abstractNumId w:val="26"/>
  </w:num>
  <w:num w:numId="24">
    <w:abstractNumId w:val="1"/>
  </w:num>
  <w:num w:numId="25">
    <w:abstractNumId w:val="30"/>
  </w:num>
  <w:num w:numId="26">
    <w:abstractNumId w:val="16"/>
  </w:num>
  <w:num w:numId="27">
    <w:abstractNumId w:val="28"/>
  </w:num>
  <w:num w:numId="28">
    <w:abstractNumId w:val="32"/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  <w:num w:numId="31">
    <w:abstractNumId w:val="22"/>
  </w:num>
  <w:num w:numId="32">
    <w:abstractNumId w:val="15"/>
  </w:num>
  <w:num w:numId="33">
    <w:abstractNumId w:val="5"/>
  </w:num>
  <w:num w:numId="34">
    <w:abstractNumId w:val="23"/>
  </w:num>
  <w:num w:numId="35">
    <w:abstractNumId w:val="25"/>
  </w:num>
  <w:num w:numId="36">
    <w:abstractNumId w:val="17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B22"/>
    <w:rsid w:val="0005326E"/>
    <w:rsid w:val="0005504C"/>
    <w:rsid w:val="00055434"/>
    <w:rsid w:val="00087AB9"/>
    <w:rsid w:val="00092FA3"/>
    <w:rsid w:val="000D575E"/>
    <w:rsid w:val="000E31FA"/>
    <w:rsid w:val="000E74AC"/>
    <w:rsid w:val="00100ABA"/>
    <w:rsid w:val="00125A64"/>
    <w:rsid w:val="001575F3"/>
    <w:rsid w:val="00182CEB"/>
    <w:rsid w:val="001A0A70"/>
    <w:rsid w:val="001C5DFD"/>
    <w:rsid w:val="001D4BE9"/>
    <w:rsid w:val="001E70B6"/>
    <w:rsid w:val="00212AA4"/>
    <w:rsid w:val="00221687"/>
    <w:rsid w:val="002348FE"/>
    <w:rsid w:val="00244B9D"/>
    <w:rsid w:val="00253366"/>
    <w:rsid w:val="0025695A"/>
    <w:rsid w:val="00271F5F"/>
    <w:rsid w:val="00283886"/>
    <w:rsid w:val="00290054"/>
    <w:rsid w:val="0029081A"/>
    <w:rsid w:val="00296A89"/>
    <w:rsid w:val="002A2AA9"/>
    <w:rsid w:val="002B34A7"/>
    <w:rsid w:val="002C27E0"/>
    <w:rsid w:val="00312672"/>
    <w:rsid w:val="00312D14"/>
    <w:rsid w:val="003271BC"/>
    <w:rsid w:val="00327A76"/>
    <w:rsid w:val="00336FE4"/>
    <w:rsid w:val="00356305"/>
    <w:rsid w:val="003940E7"/>
    <w:rsid w:val="003A748B"/>
    <w:rsid w:val="003B4801"/>
    <w:rsid w:val="003C2994"/>
    <w:rsid w:val="003C6D37"/>
    <w:rsid w:val="003D4F43"/>
    <w:rsid w:val="003D7413"/>
    <w:rsid w:val="003E63D4"/>
    <w:rsid w:val="003F36D5"/>
    <w:rsid w:val="00401245"/>
    <w:rsid w:val="00416C4F"/>
    <w:rsid w:val="00421CBC"/>
    <w:rsid w:val="00431B97"/>
    <w:rsid w:val="00437242"/>
    <w:rsid w:val="004A49C5"/>
    <w:rsid w:val="004B24BB"/>
    <w:rsid w:val="004E0144"/>
    <w:rsid w:val="004E7B10"/>
    <w:rsid w:val="0050224F"/>
    <w:rsid w:val="00506D94"/>
    <w:rsid w:val="005130A6"/>
    <w:rsid w:val="00513443"/>
    <w:rsid w:val="0051636A"/>
    <w:rsid w:val="0054729A"/>
    <w:rsid w:val="00551CC8"/>
    <w:rsid w:val="00563ADD"/>
    <w:rsid w:val="005705B1"/>
    <w:rsid w:val="00593360"/>
    <w:rsid w:val="005A57D5"/>
    <w:rsid w:val="005B51E6"/>
    <w:rsid w:val="005B74DA"/>
    <w:rsid w:val="005E735B"/>
    <w:rsid w:val="00646FCC"/>
    <w:rsid w:val="006507CC"/>
    <w:rsid w:val="00671E7B"/>
    <w:rsid w:val="006B336A"/>
    <w:rsid w:val="006B626D"/>
    <w:rsid w:val="006C1FD9"/>
    <w:rsid w:val="006C2247"/>
    <w:rsid w:val="006C5911"/>
    <w:rsid w:val="006D2394"/>
    <w:rsid w:val="006E597A"/>
    <w:rsid w:val="006F3164"/>
    <w:rsid w:val="006F59B8"/>
    <w:rsid w:val="00701AA1"/>
    <w:rsid w:val="00711A78"/>
    <w:rsid w:val="00713E2B"/>
    <w:rsid w:val="007244F2"/>
    <w:rsid w:val="0072791F"/>
    <w:rsid w:val="00732F70"/>
    <w:rsid w:val="0073581B"/>
    <w:rsid w:val="007417FA"/>
    <w:rsid w:val="0075496D"/>
    <w:rsid w:val="00785B77"/>
    <w:rsid w:val="007E0552"/>
    <w:rsid w:val="007E50C1"/>
    <w:rsid w:val="007E6144"/>
    <w:rsid w:val="00802970"/>
    <w:rsid w:val="00833FB8"/>
    <w:rsid w:val="008412F2"/>
    <w:rsid w:val="008509A9"/>
    <w:rsid w:val="00852B22"/>
    <w:rsid w:val="00853642"/>
    <w:rsid w:val="00856FE1"/>
    <w:rsid w:val="0089478C"/>
    <w:rsid w:val="008A0797"/>
    <w:rsid w:val="008C477B"/>
    <w:rsid w:val="008D4DB8"/>
    <w:rsid w:val="008E731C"/>
    <w:rsid w:val="00931C2C"/>
    <w:rsid w:val="00952A87"/>
    <w:rsid w:val="009545A6"/>
    <w:rsid w:val="00966BD6"/>
    <w:rsid w:val="00983264"/>
    <w:rsid w:val="009961D1"/>
    <w:rsid w:val="009B5348"/>
    <w:rsid w:val="009D1166"/>
    <w:rsid w:val="009E5286"/>
    <w:rsid w:val="009F298A"/>
    <w:rsid w:val="00A10F8D"/>
    <w:rsid w:val="00A24FAC"/>
    <w:rsid w:val="00A2513F"/>
    <w:rsid w:val="00A548F2"/>
    <w:rsid w:val="00A6180F"/>
    <w:rsid w:val="00A863BE"/>
    <w:rsid w:val="00AA013D"/>
    <w:rsid w:val="00AA33C6"/>
    <w:rsid w:val="00AF19C1"/>
    <w:rsid w:val="00B001B3"/>
    <w:rsid w:val="00B02F45"/>
    <w:rsid w:val="00B0443E"/>
    <w:rsid w:val="00B1302B"/>
    <w:rsid w:val="00B26498"/>
    <w:rsid w:val="00B322EE"/>
    <w:rsid w:val="00B50A51"/>
    <w:rsid w:val="00B73671"/>
    <w:rsid w:val="00B80D15"/>
    <w:rsid w:val="00B81574"/>
    <w:rsid w:val="00B82835"/>
    <w:rsid w:val="00B96BCD"/>
    <w:rsid w:val="00BA51B9"/>
    <w:rsid w:val="00BC63FC"/>
    <w:rsid w:val="00BE7E9E"/>
    <w:rsid w:val="00C206C5"/>
    <w:rsid w:val="00C26337"/>
    <w:rsid w:val="00C3159B"/>
    <w:rsid w:val="00C71ECF"/>
    <w:rsid w:val="00C74487"/>
    <w:rsid w:val="00C83236"/>
    <w:rsid w:val="00C86077"/>
    <w:rsid w:val="00CA13C3"/>
    <w:rsid w:val="00CA1EA9"/>
    <w:rsid w:val="00CB3ED5"/>
    <w:rsid w:val="00CB5C84"/>
    <w:rsid w:val="00CF17EB"/>
    <w:rsid w:val="00D11C1B"/>
    <w:rsid w:val="00D25878"/>
    <w:rsid w:val="00D779F1"/>
    <w:rsid w:val="00D90130"/>
    <w:rsid w:val="00DC20BB"/>
    <w:rsid w:val="00DC5432"/>
    <w:rsid w:val="00DE33FF"/>
    <w:rsid w:val="00DE4247"/>
    <w:rsid w:val="00E33042"/>
    <w:rsid w:val="00E739C1"/>
    <w:rsid w:val="00E941B7"/>
    <w:rsid w:val="00E977EF"/>
    <w:rsid w:val="00EE79CF"/>
    <w:rsid w:val="00F0448B"/>
    <w:rsid w:val="00F076B6"/>
    <w:rsid w:val="00F12A7B"/>
    <w:rsid w:val="00F377C4"/>
    <w:rsid w:val="00F45C3E"/>
    <w:rsid w:val="00F4776C"/>
    <w:rsid w:val="00F60059"/>
    <w:rsid w:val="00F7149B"/>
    <w:rsid w:val="00F73CDC"/>
    <w:rsid w:val="00F84B1A"/>
    <w:rsid w:val="00F865BC"/>
    <w:rsid w:val="00FA181F"/>
    <w:rsid w:val="00FB04C9"/>
    <w:rsid w:val="00FB5624"/>
    <w:rsid w:val="00FD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E245FB"/>
  <w15:chartTrackingRefBased/>
  <w15:docId w15:val="{779DED8E-60D3-4EAE-B976-57626958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B22"/>
    <w:pPr>
      <w:spacing w:after="160" w:line="259" w:lineRule="auto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CA1EA9"/>
    <w:rPr>
      <w:rFonts w:ascii="Tahoma" w:hAnsi="Tahoma" w:cs="Tahoma"/>
      <w:sz w:val="16"/>
      <w:szCs w:val="16"/>
      <w:lang w:val="ru-RU" w:eastAsia="ru-RU"/>
    </w:rPr>
  </w:style>
  <w:style w:type="character" w:customStyle="1" w:styleId="BalloonTextChar">
    <w:name w:val="Balloon Text Char"/>
    <w:link w:val="BalloonText"/>
    <w:semiHidden/>
    <w:locked/>
    <w:rsid w:val="00852B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ListParagraph1">
    <w:name w:val="List Paragraph1"/>
    <w:aliases w:val="List Paragraph,Akapit z listą BS,List Paragraph 1,List_Paragraph,Multilevel para_II,List Paragraph (numbered (a)),OBC Bullet,List Paragraph11,Normal numbered,Абзац списка1,Абзац списка,Paragraphe de liste PBLH,Bullets,References,Liste 1"/>
    <w:basedOn w:val="Normal"/>
    <w:link w:val="ListParagraphChar"/>
    <w:uiPriority w:val="99"/>
    <w:qFormat/>
    <w:rsid w:val="00852B22"/>
    <w:pPr>
      <w:spacing w:after="200" w:line="276" w:lineRule="auto"/>
      <w:ind w:left="720"/>
      <w:contextualSpacing/>
    </w:pPr>
    <w:rPr>
      <w:rFonts w:eastAsia="Calibri"/>
      <w:lang w:val="ru-RU" w:eastAsia="ru-RU"/>
    </w:rPr>
  </w:style>
  <w:style w:type="paragraph" w:styleId="BodyText3">
    <w:name w:val="Body Text 3"/>
    <w:basedOn w:val="Normal"/>
    <w:link w:val="BodyText3Char"/>
    <w:rsid w:val="00852B22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locked/>
    <w:rsid w:val="00852B22"/>
    <w:rPr>
      <w:rFonts w:ascii="Calibri" w:hAnsi="Calibri"/>
      <w:sz w:val="16"/>
      <w:szCs w:val="16"/>
      <w:lang w:val="en-US" w:eastAsia="en-US" w:bidi="ar-SA"/>
    </w:rPr>
  </w:style>
  <w:style w:type="paragraph" w:styleId="BodyTextIndent">
    <w:name w:val="Body Text Indent"/>
    <w:basedOn w:val="Normal"/>
    <w:link w:val="BodyTextIndentChar"/>
    <w:rsid w:val="00852B22"/>
    <w:pPr>
      <w:spacing w:after="120"/>
      <w:ind w:left="360"/>
    </w:pPr>
  </w:style>
  <w:style w:type="character" w:customStyle="1" w:styleId="BodyTextIndentChar">
    <w:name w:val="Body Text Indent Char"/>
    <w:link w:val="BodyTextIndent"/>
    <w:locked/>
    <w:rsid w:val="00852B22"/>
    <w:rPr>
      <w:rFonts w:ascii="Calibri" w:hAnsi="Calibri"/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852B2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852B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locked/>
    <w:rsid w:val="00852B22"/>
    <w:rPr>
      <w:rFonts w:ascii="Calibri" w:hAnsi="Calibri"/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52B22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852B22"/>
    <w:rPr>
      <w:rFonts w:ascii="Calibri" w:hAnsi="Calibri"/>
      <w:b/>
      <w:bCs/>
      <w:lang w:val="en-US" w:eastAsia="en-US" w:bidi="ar-SA"/>
    </w:rPr>
  </w:style>
  <w:style w:type="character" w:styleId="Strong">
    <w:name w:val="Strong"/>
    <w:qFormat/>
    <w:rsid w:val="00852B22"/>
    <w:rPr>
      <w:rFonts w:cs="Times New Roman"/>
      <w:b/>
      <w:bCs/>
    </w:rPr>
  </w:style>
  <w:style w:type="paragraph" w:styleId="Header">
    <w:name w:val="header"/>
    <w:basedOn w:val="Normal"/>
    <w:link w:val="HeaderChar"/>
    <w:rsid w:val="00852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852B22"/>
    <w:rPr>
      <w:rFonts w:ascii="Calibri" w:hAnsi="Calibr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rsid w:val="00852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locked/>
    <w:rsid w:val="00852B22"/>
    <w:rPr>
      <w:rFonts w:ascii="Calibri" w:hAnsi="Calibri"/>
      <w:sz w:val="22"/>
      <w:szCs w:val="22"/>
      <w:lang w:val="en-US" w:eastAsia="en-US" w:bidi="ar-SA"/>
    </w:rPr>
  </w:style>
  <w:style w:type="paragraph" w:styleId="NormalWeb">
    <w:name w:val="Normal (Web)"/>
    <w:basedOn w:val="Normal"/>
    <w:rsid w:val="00852B2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ru-RU" w:eastAsia="ru-RU"/>
    </w:rPr>
  </w:style>
  <w:style w:type="paragraph" w:customStyle="1" w:styleId="Revision1">
    <w:name w:val="Revision1"/>
    <w:hidden/>
    <w:semiHidden/>
    <w:rsid w:val="00852B22"/>
    <w:rPr>
      <w:rFonts w:ascii="Calibri" w:hAnsi="Calibri"/>
      <w:sz w:val="22"/>
      <w:szCs w:val="22"/>
    </w:rPr>
  </w:style>
  <w:style w:type="paragraph" w:styleId="BodyText">
    <w:name w:val="Body Text"/>
    <w:basedOn w:val="Normal"/>
    <w:rsid w:val="009961D1"/>
    <w:pPr>
      <w:spacing w:after="120"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1"/>
    <w:uiPriority w:val="99"/>
    <w:locked/>
    <w:rsid w:val="009F298A"/>
    <w:rPr>
      <w:rFonts w:ascii="Calibri" w:eastAsia="Calibri" w:hAnsi="Calibri"/>
      <w:sz w:val="22"/>
      <w:szCs w:val="22"/>
      <w:lang w:val="ru-RU" w:eastAsia="ru-RU"/>
    </w:rPr>
  </w:style>
  <w:style w:type="character" w:styleId="CommentReference">
    <w:name w:val="annotation reference"/>
    <w:basedOn w:val="DefaultParagraphFont"/>
    <w:rsid w:val="0089478C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2B3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0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F6FA2-7EDD-41D7-82D4-6B4886372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2815</Words>
  <Characters>16050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Oրինակելի ձև</vt:lpstr>
    </vt:vector>
  </TitlesOfParts>
  <Company/>
  <LinksUpToDate>false</LinksUpToDate>
  <CharactersWithSpaces>18828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Oրինակելի ձև</dc:title>
  <dc:subject/>
  <dc:creator>User1</dc:creator>
  <cp:keywords/>
  <cp:lastModifiedBy>Mariam Vardanyan</cp:lastModifiedBy>
  <cp:revision>13</cp:revision>
  <cp:lastPrinted>2019-03-12T10:11:00Z</cp:lastPrinted>
  <dcterms:created xsi:type="dcterms:W3CDTF">2026-08-25T07:52:00Z</dcterms:created>
  <dcterms:modified xsi:type="dcterms:W3CDTF">2026-09-09T11:07:00Z</dcterms:modified>
</cp:coreProperties>
</file>